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AE7EA1" w14:textId="5575365B" w:rsidR="00C87E3D" w:rsidRDefault="00C87E3D" w:rsidP="008C7C0A">
      <w:pPr>
        <w:spacing w:line="300" w:lineRule="atLeast"/>
        <w:rPr>
          <w:rFonts w:ascii="Times New Roman" w:hAnsi="Times New Roman" w:cs="Times New Roman"/>
        </w:rPr>
      </w:pPr>
      <w:bookmarkStart w:id="0" w:name="OLE_LINK13"/>
      <w:bookmarkStart w:id="1" w:name="OLE_LINK19"/>
      <w:bookmarkStart w:id="2" w:name="OLE_LINK4"/>
      <w:bookmarkStart w:id="3" w:name="OLE_LINK3"/>
      <w:r w:rsidRPr="00C87E3D">
        <w:rPr>
          <w:rFonts w:ascii="Times New Roman" w:hAnsi="Times New Roman" w:cs="Times New Roman"/>
          <w:b/>
          <w:bCs/>
        </w:rPr>
        <w:t>PLEASE READ THIS NON-DISCLOSURE AGREEMENT CAREFULLY BEFORE PROCEEDING.</w:t>
      </w:r>
      <w:r>
        <w:rPr>
          <w:rFonts w:ascii="Times New Roman" w:hAnsi="Times New Roman" w:cs="Times New Roman"/>
        </w:rPr>
        <w:t xml:space="preserve"> </w:t>
      </w:r>
      <w:r w:rsidRPr="00C87E3D">
        <w:rPr>
          <w:rFonts w:ascii="Times New Roman" w:hAnsi="Times New Roman" w:cs="Times New Roman"/>
          <w:b/>
          <w:bCs/>
        </w:rPr>
        <w:t>BY CLICKING "I AGREE" OR CHECKING THE BOX LABELED "I ACCEPT THE TERMS AND CONDITIONS" BELOW, YOU ACKNOWLEDGE THAT YOU HAVE READ, UNDERSTOOD, AND AGREE TO BE BOUND BY ALL THE TERMS AND CONDITIONS OF THIS NON-DISCLOSURE AGREEMENT</w:t>
      </w:r>
      <w:r w:rsidR="008A55D9">
        <w:rPr>
          <w:rFonts w:ascii="Times New Roman" w:hAnsi="Times New Roman" w:cs="Times New Roman"/>
          <w:b/>
          <w:bCs/>
        </w:rPr>
        <w:t>.</w:t>
      </w:r>
    </w:p>
    <w:p w14:paraId="276C4449" w14:textId="7E00D369" w:rsidR="00FC6B72" w:rsidRDefault="00700B4E" w:rsidP="008C7C0A">
      <w:pPr>
        <w:spacing w:line="300" w:lineRule="atLeast"/>
        <w:rPr>
          <w:rFonts w:ascii="Times New Roman" w:hAnsi="Times New Roman" w:cs="Times New Roman"/>
        </w:rPr>
      </w:pPr>
      <w:bookmarkStart w:id="4" w:name="OLE_LINK24"/>
      <w:bookmarkEnd w:id="0"/>
      <w:r w:rsidRPr="003212A3">
        <w:rPr>
          <w:rFonts w:ascii="Times New Roman" w:hAnsi="Times New Roman" w:cs="Times New Roman"/>
        </w:rPr>
        <w:t xml:space="preserve">This </w:t>
      </w:r>
      <w:r w:rsidR="0018057D" w:rsidRPr="003212A3">
        <w:rPr>
          <w:rFonts w:ascii="Times New Roman" w:hAnsi="Times New Roman" w:cs="Times New Roman"/>
          <w:b/>
          <w:bCs/>
        </w:rPr>
        <w:t>M</w:t>
      </w:r>
      <w:r w:rsidRPr="003212A3">
        <w:rPr>
          <w:rFonts w:ascii="Times New Roman" w:hAnsi="Times New Roman" w:cs="Times New Roman"/>
          <w:b/>
          <w:bCs/>
        </w:rPr>
        <w:t xml:space="preserve">utual </w:t>
      </w:r>
      <w:r w:rsidR="0018057D" w:rsidRPr="003212A3">
        <w:rPr>
          <w:rFonts w:ascii="Times New Roman" w:hAnsi="Times New Roman" w:cs="Times New Roman"/>
          <w:b/>
          <w:bCs/>
        </w:rPr>
        <w:t>N</w:t>
      </w:r>
      <w:r w:rsidRPr="003212A3">
        <w:rPr>
          <w:rFonts w:ascii="Times New Roman" w:hAnsi="Times New Roman" w:cs="Times New Roman"/>
          <w:b/>
          <w:bCs/>
        </w:rPr>
        <w:t xml:space="preserve">ondisclosure </w:t>
      </w:r>
      <w:r w:rsidR="0018057D" w:rsidRPr="003212A3">
        <w:rPr>
          <w:rFonts w:ascii="Times New Roman" w:hAnsi="Times New Roman" w:cs="Times New Roman"/>
          <w:b/>
          <w:bCs/>
        </w:rPr>
        <w:t>A</w:t>
      </w:r>
      <w:r w:rsidRPr="003212A3">
        <w:rPr>
          <w:rFonts w:ascii="Times New Roman" w:hAnsi="Times New Roman" w:cs="Times New Roman"/>
          <w:b/>
          <w:bCs/>
        </w:rPr>
        <w:t>greement</w:t>
      </w:r>
      <w:r w:rsidR="00AD4360" w:rsidRPr="003212A3">
        <w:rPr>
          <w:rFonts w:ascii="Times New Roman" w:hAnsi="Times New Roman" w:cs="Times New Roman"/>
        </w:rPr>
        <w:t xml:space="preserve"> (this “</w:t>
      </w:r>
      <w:r w:rsidR="00AD4360" w:rsidRPr="003212A3">
        <w:rPr>
          <w:rFonts w:ascii="Times New Roman" w:hAnsi="Times New Roman" w:cs="Times New Roman"/>
          <w:b/>
          <w:bCs/>
        </w:rPr>
        <w:t>Agreement</w:t>
      </w:r>
      <w:r w:rsidR="00AD4360" w:rsidRPr="003212A3">
        <w:rPr>
          <w:rFonts w:ascii="Times New Roman" w:hAnsi="Times New Roman" w:cs="Times New Roman"/>
        </w:rPr>
        <w:t xml:space="preserve">”) is entered into by and among </w:t>
      </w:r>
      <w:proofErr w:type="spellStart"/>
      <w:r w:rsidR="00AD4360" w:rsidRPr="003212A3">
        <w:rPr>
          <w:rFonts w:ascii="Times New Roman" w:hAnsi="Times New Roman" w:cs="Times New Roman"/>
          <w:b/>
          <w:bCs/>
        </w:rPr>
        <w:t>BlueVoyant</w:t>
      </w:r>
      <w:proofErr w:type="spellEnd"/>
      <w:r w:rsidR="00AD4360" w:rsidRPr="003212A3">
        <w:rPr>
          <w:rFonts w:ascii="Times New Roman" w:hAnsi="Times New Roman" w:cs="Times New Roman"/>
          <w:b/>
          <w:bCs/>
        </w:rPr>
        <w:t xml:space="preserve"> LLC</w:t>
      </w:r>
      <w:r w:rsidR="00AD4360" w:rsidRPr="003212A3">
        <w:rPr>
          <w:rFonts w:ascii="Times New Roman" w:hAnsi="Times New Roman" w:cs="Times New Roman"/>
        </w:rPr>
        <w:t>, whose address is 6 East 45th Street, 17th Floor, New York, NY 10017</w:t>
      </w:r>
      <w:r w:rsidR="00C43991">
        <w:rPr>
          <w:rFonts w:ascii="Times New Roman" w:hAnsi="Times New Roman" w:cs="Times New Roman"/>
        </w:rPr>
        <w:t xml:space="preserve"> (“</w:t>
      </w:r>
      <w:proofErr w:type="spellStart"/>
      <w:r w:rsidR="00C43991">
        <w:rPr>
          <w:rFonts w:ascii="Times New Roman" w:hAnsi="Times New Roman" w:cs="Times New Roman"/>
        </w:rPr>
        <w:t>BlueVoyant</w:t>
      </w:r>
      <w:proofErr w:type="spellEnd"/>
      <w:r w:rsidR="00C43991">
        <w:rPr>
          <w:rFonts w:ascii="Times New Roman" w:hAnsi="Times New Roman" w:cs="Times New Roman"/>
        </w:rPr>
        <w:t>”)</w:t>
      </w:r>
      <w:r w:rsidR="00AD4360" w:rsidRPr="003212A3">
        <w:rPr>
          <w:rFonts w:ascii="Times New Roman" w:hAnsi="Times New Roman" w:cs="Times New Roman"/>
        </w:rPr>
        <w:t xml:space="preserve">, </w:t>
      </w:r>
      <w:r w:rsidR="008C7C0A" w:rsidRPr="00A81CC8">
        <w:rPr>
          <w:rFonts w:ascii="Times New Roman" w:hAnsi="Times New Roman" w:cs="Times New Roman"/>
          <w:b/>
          <w:bCs/>
        </w:rPr>
        <w:t xml:space="preserve">each </w:t>
      </w:r>
      <w:r w:rsidR="008C7C0A" w:rsidRPr="00C01541">
        <w:rPr>
          <w:rFonts w:ascii="Times New Roman" w:hAnsi="Times New Roman" w:cs="Times New Roman"/>
          <w:b/>
          <w:bCs/>
        </w:rPr>
        <w:t>original equipment manufacturer</w:t>
      </w:r>
      <w:r w:rsidR="00B25169">
        <w:rPr>
          <w:rFonts w:ascii="Times New Roman" w:hAnsi="Times New Roman" w:cs="Times New Roman"/>
          <w:b/>
          <w:bCs/>
        </w:rPr>
        <w:t xml:space="preserve"> (</w:t>
      </w:r>
      <w:r w:rsidR="00C43991">
        <w:rPr>
          <w:rFonts w:ascii="Times New Roman" w:hAnsi="Times New Roman" w:cs="Times New Roman"/>
          <w:b/>
          <w:bCs/>
        </w:rPr>
        <w:t>“</w:t>
      </w:r>
      <w:r w:rsidR="00B25169">
        <w:rPr>
          <w:rFonts w:ascii="Times New Roman" w:hAnsi="Times New Roman" w:cs="Times New Roman"/>
          <w:b/>
          <w:bCs/>
        </w:rPr>
        <w:t>OEM Accepting Party</w:t>
      </w:r>
      <w:r w:rsidR="00C43991">
        <w:rPr>
          <w:rFonts w:ascii="Times New Roman" w:hAnsi="Times New Roman" w:cs="Times New Roman"/>
          <w:b/>
          <w:bCs/>
        </w:rPr>
        <w:t>”)</w:t>
      </w:r>
      <w:r w:rsidR="00C01541">
        <w:rPr>
          <w:rFonts w:ascii="Times New Roman" w:hAnsi="Times New Roman" w:cs="Times New Roman"/>
        </w:rPr>
        <w:t xml:space="preserve">, </w:t>
      </w:r>
      <w:r w:rsidR="00C43991">
        <w:rPr>
          <w:rFonts w:ascii="Times New Roman" w:hAnsi="Times New Roman" w:cs="Times New Roman"/>
          <w:b/>
          <w:bCs/>
        </w:rPr>
        <w:t>each supplier (“Supplier Accepting Party”)</w:t>
      </w:r>
      <w:r w:rsidR="00890112">
        <w:rPr>
          <w:rFonts w:ascii="Times New Roman" w:hAnsi="Times New Roman" w:cs="Times New Roman"/>
          <w:b/>
          <w:bCs/>
        </w:rPr>
        <w:t>, and the Automotive Information Sharing and Analysis Center (“Auto-ISAC”)</w:t>
      </w:r>
      <w:r w:rsidR="008C7C0A" w:rsidRPr="00A81CC8">
        <w:rPr>
          <w:rFonts w:ascii="Times New Roman" w:hAnsi="Times New Roman" w:cs="Times New Roman"/>
        </w:rPr>
        <w:t xml:space="preserve"> that affirmatively accepts or agrees to the terms of this Agreement through electronic means</w:t>
      </w:r>
      <w:r w:rsidR="00B22969" w:rsidRPr="00883680">
        <w:rPr>
          <w:rFonts w:ascii="Times New Roman" w:hAnsi="Times New Roman" w:cs="Times New Roman"/>
        </w:rPr>
        <w:t xml:space="preserve"> </w:t>
      </w:r>
      <w:r w:rsidR="00131C69">
        <w:rPr>
          <w:rFonts w:ascii="Times New Roman" w:hAnsi="Times New Roman" w:cs="Times New Roman"/>
        </w:rPr>
        <w:t>(</w:t>
      </w:r>
      <w:r w:rsidR="00AD4360" w:rsidRPr="003212A3">
        <w:rPr>
          <w:rFonts w:ascii="Times New Roman" w:hAnsi="Times New Roman" w:cs="Times New Roman"/>
        </w:rPr>
        <w:t>collectively, “</w:t>
      </w:r>
      <w:r w:rsidR="00131C69">
        <w:rPr>
          <w:rFonts w:ascii="Times New Roman" w:hAnsi="Times New Roman" w:cs="Times New Roman"/>
          <w:b/>
          <w:bCs/>
        </w:rPr>
        <w:t xml:space="preserve">Accepting </w:t>
      </w:r>
      <w:r w:rsidR="00AD4360" w:rsidRPr="003212A3">
        <w:rPr>
          <w:rFonts w:ascii="Times New Roman" w:hAnsi="Times New Roman" w:cs="Times New Roman"/>
          <w:b/>
          <w:bCs/>
        </w:rPr>
        <w:t>Parties</w:t>
      </w:r>
      <w:bookmarkEnd w:id="4"/>
      <w:r w:rsidR="00AD4360" w:rsidRPr="003212A3">
        <w:rPr>
          <w:rFonts w:ascii="Times New Roman" w:hAnsi="Times New Roman" w:cs="Times New Roman"/>
        </w:rPr>
        <w:t>”</w:t>
      </w:r>
      <w:r w:rsidR="00FC6B72">
        <w:rPr>
          <w:rFonts w:ascii="Times New Roman" w:hAnsi="Times New Roman" w:cs="Times New Roman"/>
        </w:rPr>
        <w:t xml:space="preserve">). </w:t>
      </w:r>
      <w:r w:rsidR="006B4481">
        <w:rPr>
          <w:rFonts w:ascii="Times New Roman" w:hAnsi="Times New Roman" w:cs="Times New Roman"/>
        </w:rPr>
        <w:t xml:space="preserve">Each of </w:t>
      </w:r>
      <w:proofErr w:type="spellStart"/>
      <w:r w:rsidR="006B4481">
        <w:rPr>
          <w:rFonts w:ascii="Times New Roman" w:hAnsi="Times New Roman" w:cs="Times New Roman"/>
        </w:rPr>
        <w:t>Blue</w:t>
      </w:r>
      <w:r w:rsidR="009C1060">
        <w:rPr>
          <w:rFonts w:ascii="Times New Roman" w:hAnsi="Times New Roman" w:cs="Times New Roman"/>
        </w:rPr>
        <w:t>V</w:t>
      </w:r>
      <w:r w:rsidR="006B4481">
        <w:rPr>
          <w:rFonts w:ascii="Times New Roman" w:hAnsi="Times New Roman" w:cs="Times New Roman"/>
        </w:rPr>
        <w:t>oyant</w:t>
      </w:r>
      <w:proofErr w:type="spellEnd"/>
      <w:r w:rsidR="006B4481">
        <w:rPr>
          <w:rFonts w:ascii="Times New Roman" w:hAnsi="Times New Roman" w:cs="Times New Roman"/>
        </w:rPr>
        <w:t xml:space="preserve"> and the Accepting Parties are individually referred to as a “Party” </w:t>
      </w:r>
      <w:r w:rsidR="003B6C4C">
        <w:rPr>
          <w:rFonts w:ascii="Times New Roman" w:hAnsi="Times New Roman" w:cs="Times New Roman"/>
        </w:rPr>
        <w:t xml:space="preserve">or “Accepting Party” </w:t>
      </w:r>
      <w:r w:rsidR="006B4481">
        <w:rPr>
          <w:rFonts w:ascii="Times New Roman" w:hAnsi="Times New Roman" w:cs="Times New Roman"/>
        </w:rPr>
        <w:t>and collectively the “Parties.”</w:t>
      </w:r>
    </w:p>
    <w:p w14:paraId="005A8AF3" w14:textId="4E9690B9" w:rsidR="00E20EC0" w:rsidRDefault="00FC6B72" w:rsidP="008C7C0A">
      <w:pPr>
        <w:spacing w:line="300" w:lineRule="atLeast"/>
        <w:rPr>
          <w:rFonts w:ascii="Times New Roman" w:hAnsi="Times New Roman" w:cs="Times New Roman"/>
        </w:rPr>
      </w:pPr>
      <w:r>
        <w:rPr>
          <w:rFonts w:ascii="Times New Roman" w:hAnsi="Times New Roman" w:cs="Times New Roman"/>
        </w:rPr>
        <w:t xml:space="preserve">This Agreement facilitates </w:t>
      </w:r>
      <w:r w:rsidR="00AD4360" w:rsidRPr="003212A3">
        <w:rPr>
          <w:rFonts w:ascii="Times New Roman" w:hAnsi="Times New Roman" w:cs="Times New Roman"/>
        </w:rPr>
        <w:t>participati</w:t>
      </w:r>
      <w:r>
        <w:rPr>
          <w:rFonts w:ascii="Times New Roman" w:hAnsi="Times New Roman" w:cs="Times New Roman"/>
        </w:rPr>
        <w:t>on</w:t>
      </w:r>
      <w:r w:rsidR="00AD4360" w:rsidRPr="003212A3">
        <w:rPr>
          <w:rFonts w:ascii="Times New Roman" w:hAnsi="Times New Roman" w:cs="Times New Roman"/>
        </w:rPr>
        <w:t xml:space="preserve"> in </w:t>
      </w:r>
      <w:r w:rsidR="00737AFE" w:rsidRPr="00737AFE">
        <w:rPr>
          <w:rFonts w:ascii="Times New Roman" w:hAnsi="Times New Roman" w:cs="Times New Roman"/>
        </w:rPr>
        <w:t xml:space="preserve">TRACK (Trust – Risk – Assurance – Collaboration – Knowledge), </w:t>
      </w:r>
      <w:r w:rsidR="00AD4360" w:rsidRPr="003212A3">
        <w:rPr>
          <w:rFonts w:ascii="Times New Roman" w:hAnsi="Times New Roman" w:cs="Times New Roman"/>
        </w:rPr>
        <w:t>the joint</w:t>
      </w:r>
      <w:r w:rsidR="00AD4360" w:rsidRPr="003212A3">
        <w:rPr>
          <w:rFonts w:ascii="Times New Roman" w:hAnsi="Times New Roman" w:cs="Times New Roman"/>
          <w:b/>
          <w:bCs/>
        </w:rPr>
        <w:t xml:space="preserve"> supply chain cybersecurity risk management </w:t>
      </w:r>
      <w:r w:rsidR="00AD4360" w:rsidRPr="003212A3">
        <w:rPr>
          <w:rFonts w:ascii="Times New Roman" w:hAnsi="Times New Roman" w:cs="Times New Roman"/>
        </w:rPr>
        <w:t>initiative</w:t>
      </w:r>
      <w:r w:rsidR="00621C4C">
        <w:rPr>
          <w:rFonts w:ascii="Times New Roman" w:hAnsi="Times New Roman" w:cs="Times New Roman"/>
        </w:rPr>
        <w:t xml:space="preserve"> (the “</w:t>
      </w:r>
      <w:r w:rsidR="00621C4C" w:rsidRPr="00284408">
        <w:rPr>
          <w:rFonts w:ascii="Times New Roman" w:hAnsi="Times New Roman" w:cs="Times New Roman"/>
          <w:b/>
          <w:bCs/>
        </w:rPr>
        <w:t>Initiative</w:t>
      </w:r>
      <w:r w:rsidR="00621C4C">
        <w:rPr>
          <w:rFonts w:ascii="Times New Roman" w:hAnsi="Times New Roman" w:cs="Times New Roman"/>
        </w:rPr>
        <w:t>”)</w:t>
      </w:r>
      <w:r w:rsidR="00AD4360" w:rsidRPr="003212A3">
        <w:rPr>
          <w:rFonts w:ascii="Times New Roman" w:hAnsi="Times New Roman" w:cs="Times New Roman"/>
        </w:rPr>
        <w:t xml:space="preserve"> </w:t>
      </w:r>
      <w:r w:rsidR="00700B4E" w:rsidRPr="003212A3">
        <w:rPr>
          <w:rFonts w:ascii="Times New Roman" w:hAnsi="Times New Roman" w:cs="Times New Roman"/>
        </w:rPr>
        <w:t>managed</w:t>
      </w:r>
      <w:r w:rsidR="00AD4360" w:rsidRPr="003212A3">
        <w:rPr>
          <w:rFonts w:ascii="Times New Roman" w:hAnsi="Times New Roman" w:cs="Times New Roman"/>
        </w:rPr>
        <w:t xml:space="preserve"> through the </w:t>
      </w:r>
      <w:bookmarkStart w:id="5" w:name="OLE_LINK17"/>
      <w:r w:rsidR="00890112">
        <w:rPr>
          <w:rFonts w:ascii="Times New Roman" w:hAnsi="Times New Roman" w:cs="Times New Roman"/>
          <w:b/>
          <w:bCs/>
        </w:rPr>
        <w:t>Auto-ISAC’s</w:t>
      </w:r>
      <w:r w:rsidR="00AD4360" w:rsidRPr="003212A3">
        <w:rPr>
          <w:rFonts w:ascii="Times New Roman" w:hAnsi="Times New Roman" w:cs="Times New Roman"/>
          <w:b/>
          <w:bCs/>
        </w:rPr>
        <w:t xml:space="preserve"> Enterprise Cybersecurity Working Group (ECS WG)</w:t>
      </w:r>
      <w:r w:rsidR="00AD4360" w:rsidRPr="003212A3">
        <w:rPr>
          <w:rFonts w:ascii="Times New Roman" w:hAnsi="Times New Roman" w:cs="Times New Roman"/>
        </w:rPr>
        <w:t xml:space="preserve">.  </w:t>
      </w:r>
      <w:bookmarkEnd w:id="5"/>
    </w:p>
    <w:p w14:paraId="7602BD53" w14:textId="319BBC94" w:rsidR="00DE0001" w:rsidRDefault="009E4D81">
      <w:pPr>
        <w:spacing w:line="300" w:lineRule="atLeast"/>
        <w:rPr>
          <w:rFonts w:ascii="Times New Roman" w:hAnsi="Times New Roman" w:cs="Times New Roman"/>
        </w:rPr>
      </w:pPr>
      <w:bookmarkStart w:id="6" w:name="OLE_LINK20"/>
      <w:r w:rsidRPr="006668BA">
        <w:rPr>
          <w:rFonts w:ascii="Times New Roman" w:hAnsi="Times New Roman" w:cs="Times New Roman"/>
        </w:rPr>
        <w:t>For each Accepting Party, this Agreement becomes effective as of the date such Accepting</w:t>
      </w:r>
      <w:r w:rsidRPr="006668BA">
        <w:rPr>
          <w:rFonts w:ascii="Times New Roman" w:hAnsi="Times New Roman" w:cs="Times New Roman"/>
        </w:rPr>
        <w:br/>
        <w:t>Party electronically accepts this Agreement (</w:t>
      </w:r>
      <w:r w:rsidR="00F6733C">
        <w:rPr>
          <w:rFonts w:ascii="Times New Roman" w:hAnsi="Times New Roman" w:cs="Times New Roman"/>
        </w:rPr>
        <w:t>“</w:t>
      </w:r>
      <w:r w:rsidRPr="00284408">
        <w:rPr>
          <w:rFonts w:ascii="Times New Roman" w:hAnsi="Times New Roman" w:cs="Times New Roman"/>
          <w:b/>
          <w:bCs/>
        </w:rPr>
        <w:t>Effective Date</w:t>
      </w:r>
      <w:r w:rsidR="00F6733C">
        <w:rPr>
          <w:rFonts w:ascii="Times New Roman" w:hAnsi="Times New Roman" w:cs="Times New Roman"/>
        </w:rPr>
        <w:t>”</w:t>
      </w:r>
      <w:r w:rsidRPr="006668BA">
        <w:rPr>
          <w:rFonts w:ascii="Times New Roman" w:hAnsi="Times New Roman" w:cs="Times New Roman"/>
        </w:rPr>
        <w:t xml:space="preserve">). </w:t>
      </w:r>
      <w:bookmarkEnd w:id="6"/>
    </w:p>
    <w:p w14:paraId="06E60DA2" w14:textId="2BBEA0B4" w:rsidR="00B80486" w:rsidRDefault="00B80486">
      <w:pPr>
        <w:spacing w:line="300" w:lineRule="atLeast"/>
        <w:rPr>
          <w:rFonts w:ascii="Times New Roman" w:hAnsi="Times New Roman" w:cs="Times New Roman"/>
        </w:rPr>
      </w:pPr>
      <w:r>
        <w:rPr>
          <w:rFonts w:ascii="Times New Roman" w:hAnsi="Times New Roman" w:cs="Times New Roman"/>
        </w:rPr>
        <w:t>The confidentiality obligations under this Agreement are established as follows:</w:t>
      </w:r>
    </w:p>
    <w:p w14:paraId="3F59A255" w14:textId="17DB444E" w:rsidR="00B80486" w:rsidRDefault="00291284" w:rsidP="00B80486">
      <w:pPr>
        <w:pStyle w:val="ListParagraph"/>
        <w:numPr>
          <w:ilvl w:val="0"/>
          <w:numId w:val="2"/>
        </w:numPr>
        <w:spacing w:line="300" w:lineRule="atLeast"/>
        <w:rPr>
          <w:rFonts w:ascii="Times New Roman" w:hAnsi="Times New Roman" w:cs="Times New Roman"/>
        </w:rPr>
      </w:pPr>
      <w:r>
        <w:rPr>
          <w:rFonts w:ascii="Times New Roman" w:hAnsi="Times New Roman" w:cs="Times New Roman"/>
        </w:rPr>
        <w:t xml:space="preserve">Between </w:t>
      </w:r>
      <w:proofErr w:type="spellStart"/>
      <w:r>
        <w:rPr>
          <w:rFonts w:ascii="Times New Roman" w:hAnsi="Times New Roman" w:cs="Times New Roman"/>
        </w:rPr>
        <w:t>BlueVoyant</w:t>
      </w:r>
      <w:proofErr w:type="spellEnd"/>
      <w:r>
        <w:rPr>
          <w:rFonts w:ascii="Times New Roman" w:hAnsi="Times New Roman" w:cs="Times New Roman"/>
        </w:rPr>
        <w:t xml:space="preserve"> and each Accepting Party</w:t>
      </w:r>
    </w:p>
    <w:p w14:paraId="4353F205" w14:textId="544F0972" w:rsidR="00291284" w:rsidRDefault="00291284" w:rsidP="00B80486">
      <w:pPr>
        <w:pStyle w:val="ListParagraph"/>
        <w:numPr>
          <w:ilvl w:val="0"/>
          <w:numId w:val="2"/>
        </w:numPr>
        <w:spacing w:line="300" w:lineRule="atLeast"/>
        <w:rPr>
          <w:rFonts w:ascii="Times New Roman" w:hAnsi="Times New Roman" w:cs="Times New Roman"/>
        </w:rPr>
      </w:pPr>
      <w:r>
        <w:rPr>
          <w:rFonts w:ascii="Times New Roman" w:hAnsi="Times New Roman" w:cs="Times New Roman"/>
        </w:rPr>
        <w:t>Between Accepting OEMs</w:t>
      </w:r>
      <w:r w:rsidR="007E75BD">
        <w:rPr>
          <w:rFonts w:ascii="Times New Roman" w:hAnsi="Times New Roman" w:cs="Times New Roman"/>
        </w:rPr>
        <w:t xml:space="preserve">, </w:t>
      </w:r>
      <w:r w:rsidR="00A904E4">
        <w:rPr>
          <w:rFonts w:ascii="Times New Roman" w:hAnsi="Times New Roman" w:cs="Times New Roman"/>
        </w:rPr>
        <w:t xml:space="preserve">Auto-ISAC, </w:t>
      </w:r>
      <w:r w:rsidR="000B2018">
        <w:rPr>
          <w:rFonts w:ascii="Times New Roman" w:hAnsi="Times New Roman" w:cs="Times New Roman"/>
        </w:rPr>
        <w:t xml:space="preserve">and </w:t>
      </w:r>
      <w:r>
        <w:rPr>
          <w:rFonts w:ascii="Times New Roman" w:hAnsi="Times New Roman" w:cs="Times New Roman"/>
        </w:rPr>
        <w:t>Accepting Suppliers</w:t>
      </w:r>
    </w:p>
    <w:p w14:paraId="0DB76B29" w14:textId="2FFF80FD" w:rsidR="00A42F74" w:rsidRPr="000B2018" w:rsidRDefault="00890112" w:rsidP="000B2018">
      <w:pPr>
        <w:pStyle w:val="ListParagraph"/>
        <w:numPr>
          <w:ilvl w:val="0"/>
          <w:numId w:val="2"/>
        </w:numPr>
        <w:spacing w:line="300" w:lineRule="atLeast"/>
        <w:rPr>
          <w:rFonts w:ascii="Times New Roman" w:hAnsi="Times New Roman" w:cs="Times New Roman"/>
          <w:b/>
          <w:bCs/>
        </w:rPr>
      </w:pPr>
      <w:r>
        <w:rPr>
          <w:rFonts w:ascii="Times New Roman" w:hAnsi="Times New Roman" w:cs="Times New Roman"/>
          <w:b/>
          <w:bCs/>
        </w:rPr>
        <w:t>For clarity, while this Agreement binds all Accepting Parties to its requirements on proper uses and protection of covered information, it</w:t>
      </w:r>
      <w:r w:rsidR="00A42F74" w:rsidRPr="000B2018">
        <w:rPr>
          <w:rFonts w:ascii="Times New Roman" w:hAnsi="Times New Roman" w:cs="Times New Roman"/>
          <w:b/>
          <w:bCs/>
        </w:rPr>
        <w:t xml:space="preserve"> does NOT create direct confidentiality obligations between any two OEM Accepting Parties nor between any two Supplier Accepting Parties. </w:t>
      </w:r>
    </w:p>
    <w:p w14:paraId="083E3FCE" w14:textId="2C914047" w:rsidR="00AD4360" w:rsidRPr="003212A3" w:rsidRDefault="00AD4360" w:rsidP="003212A3">
      <w:pPr>
        <w:spacing w:line="259" w:lineRule="auto"/>
        <w:rPr>
          <w:rFonts w:ascii="Times New Roman" w:hAnsi="Times New Roman" w:cs="Times New Roman"/>
        </w:rPr>
      </w:pPr>
      <w:r w:rsidRPr="003212A3">
        <w:rPr>
          <w:rFonts w:ascii="Times New Roman" w:hAnsi="Times New Roman" w:cs="Times New Roman"/>
        </w:rPr>
        <w:t>These Parties agree as follows</w:t>
      </w:r>
      <w:bookmarkEnd w:id="1"/>
      <w:r w:rsidRPr="003212A3">
        <w:rPr>
          <w:rFonts w:ascii="Times New Roman" w:hAnsi="Times New Roman" w:cs="Times New Roman"/>
        </w:rPr>
        <w:t>:</w:t>
      </w:r>
    </w:p>
    <w:p w14:paraId="49253571" w14:textId="4A22137F" w:rsidR="00BF3860" w:rsidRPr="006668BA" w:rsidRDefault="00FC7CFE" w:rsidP="006668BA">
      <w:pPr>
        <w:pStyle w:val="ListParagraph"/>
        <w:numPr>
          <w:ilvl w:val="0"/>
          <w:numId w:val="1"/>
        </w:numPr>
        <w:spacing w:line="259" w:lineRule="auto"/>
        <w:rPr>
          <w:rFonts w:ascii="Times New Roman" w:hAnsi="Times New Roman" w:cs="Times New Roman"/>
        </w:rPr>
      </w:pPr>
      <w:r w:rsidRPr="006668BA">
        <w:rPr>
          <w:rFonts w:ascii="Times New Roman" w:hAnsi="Times New Roman" w:cs="Times New Roman"/>
          <w:b/>
          <w:bCs/>
        </w:rPr>
        <w:t>Confidentiality</w:t>
      </w:r>
      <w:r w:rsidRPr="006668BA">
        <w:rPr>
          <w:rFonts w:ascii="Times New Roman" w:hAnsi="Times New Roman" w:cs="Times New Roman"/>
        </w:rPr>
        <w:t xml:space="preserve">.  Each </w:t>
      </w:r>
      <w:r w:rsidR="00BB4CCB" w:rsidRPr="006668BA">
        <w:rPr>
          <w:rFonts w:ascii="Times New Roman" w:hAnsi="Times New Roman" w:cs="Times New Roman"/>
        </w:rPr>
        <w:t>Party to this Agreement,</w:t>
      </w:r>
      <w:r w:rsidRPr="006668BA">
        <w:rPr>
          <w:rFonts w:ascii="Times New Roman" w:hAnsi="Times New Roman" w:cs="Times New Roman"/>
        </w:rPr>
        <w:t xml:space="preserve"> and its affiliates and their respective employees, officers, directors, contractors, agents</w:t>
      </w:r>
      <w:r w:rsidR="00BB4CCB" w:rsidRPr="006668BA">
        <w:rPr>
          <w:rFonts w:ascii="Times New Roman" w:hAnsi="Times New Roman" w:cs="Times New Roman"/>
        </w:rPr>
        <w:t xml:space="preserve">, </w:t>
      </w:r>
      <w:r w:rsidRPr="006668BA">
        <w:rPr>
          <w:rFonts w:ascii="Times New Roman" w:hAnsi="Times New Roman" w:cs="Times New Roman"/>
        </w:rPr>
        <w:t>advisors</w:t>
      </w:r>
      <w:r w:rsidR="00BB4CCB" w:rsidRPr="006668BA">
        <w:rPr>
          <w:rFonts w:ascii="Times New Roman" w:hAnsi="Times New Roman" w:cs="Times New Roman"/>
        </w:rPr>
        <w:t>, and consultants</w:t>
      </w:r>
      <w:r w:rsidRPr="006668BA">
        <w:rPr>
          <w:rFonts w:ascii="Times New Roman" w:hAnsi="Times New Roman" w:cs="Times New Roman"/>
        </w:rPr>
        <w:t xml:space="preserve"> (collectively, “</w:t>
      </w:r>
      <w:r w:rsidRPr="00284408">
        <w:rPr>
          <w:rFonts w:ascii="Times New Roman" w:hAnsi="Times New Roman" w:cs="Times New Roman"/>
          <w:b/>
          <w:bCs/>
        </w:rPr>
        <w:t>Representatives</w:t>
      </w:r>
      <w:r w:rsidRPr="006668BA">
        <w:rPr>
          <w:rFonts w:ascii="Times New Roman" w:hAnsi="Times New Roman" w:cs="Times New Roman"/>
        </w:rPr>
        <w:t>”)</w:t>
      </w:r>
      <w:r w:rsidR="00ED0436">
        <w:rPr>
          <w:rFonts w:ascii="Times New Roman" w:hAnsi="Times New Roman" w:cs="Times New Roman"/>
        </w:rPr>
        <w:t>,</w:t>
      </w:r>
      <w:r w:rsidRPr="006668BA">
        <w:rPr>
          <w:rFonts w:ascii="Times New Roman" w:hAnsi="Times New Roman" w:cs="Times New Roman"/>
        </w:rPr>
        <w:t xml:space="preserve"> is willing to furnish the other</w:t>
      </w:r>
      <w:r w:rsidR="006C392C">
        <w:rPr>
          <w:rFonts w:ascii="Times New Roman" w:hAnsi="Times New Roman" w:cs="Times New Roman"/>
        </w:rPr>
        <w:t xml:space="preserve"> Party to whom a confidentiality obligation is established hereunder</w:t>
      </w:r>
      <w:r w:rsidR="00BF3860" w:rsidRPr="006668BA">
        <w:rPr>
          <w:rFonts w:ascii="Times New Roman" w:hAnsi="Times New Roman" w:cs="Times New Roman"/>
        </w:rPr>
        <w:t>,</w:t>
      </w:r>
      <w:r w:rsidRPr="006668BA">
        <w:rPr>
          <w:rFonts w:ascii="Times New Roman" w:hAnsi="Times New Roman" w:cs="Times New Roman"/>
        </w:rPr>
        <w:t xml:space="preserve"> and/or </w:t>
      </w:r>
      <w:r w:rsidR="00700B4E" w:rsidRPr="006668BA">
        <w:rPr>
          <w:rFonts w:ascii="Times New Roman" w:hAnsi="Times New Roman" w:cs="Times New Roman"/>
        </w:rPr>
        <w:t>their</w:t>
      </w:r>
      <w:r w:rsidRPr="006668BA">
        <w:rPr>
          <w:rFonts w:ascii="Times New Roman" w:hAnsi="Times New Roman" w:cs="Times New Roman"/>
        </w:rPr>
        <w:t xml:space="preserve"> Representatives</w:t>
      </w:r>
      <w:r w:rsidR="00BF3860" w:rsidRPr="006668BA">
        <w:rPr>
          <w:rFonts w:ascii="Times New Roman" w:hAnsi="Times New Roman" w:cs="Times New Roman"/>
        </w:rPr>
        <w:t>,</w:t>
      </w:r>
      <w:r w:rsidRPr="006668BA">
        <w:rPr>
          <w:rFonts w:ascii="Times New Roman" w:hAnsi="Times New Roman" w:cs="Times New Roman"/>
        </w:rPr>
        <w:t xml:space="preserve"> with certain information </w:t>
      </w:r>
      <w:r w:rsidR="00BB4CCB" w:rsidRPr="006668BA">
        <w:rPr>
          <w:rFonts w:ascii="Times New Roman" w:hAnsi="Times New Roman" w:cs="Times New Roman"/>
        </w:rPr>
        <w:t>that</w:t>
      </w:r>
      <w:r w:rsidRPr="006668BA">
        <w:rPr>
          <w:rFonts w:ascii="Times New Roman" w:hAnsi="Times New Roman" w:cs="Times New Roman"/>
        </w:rPr>
        <w:t xml:space="preserve"> is non-public, confidential</w:t>
      </w:r>
      <w:r w:rsidR="00BF3860" w:rsidRPr="006668BA">
        <w:rPr>
          <w:rFonts w:ascii="Times New Roman" w:hAnsi="Times New Roman" w:cs="Times New Roman"/>
        </w:rPr>
        <w:t>,</w:t>
      </w:r>
      <w:r w:rsidRPr="006668BA">
        <w:rPr>
          <w:rFonts w:ascii="Times New Roman" w:hAnsi="Times New Roman" w:cs="Times New Roman"/>
        </w:rPr>
        <w:t xml:space="preserve"> or proprietary in nature. </w:t>
      </w:r>
    </w:p>
    <w:p w14:paraId="213D170C" w14:textId="00015D83" w:rsidR="00BF3860" w:rsidRPr="003212A3" w:rsidRDefault="00FC7CFE" w:rsidP="006668BA">
      <w:pPr>
        <w:spacing w:line="259" w:lineRule="auto"/>
        <w:ind w:left="360"/>
        <w:rPr>
          <w:rFonts w:ascii="Times New Roman" w:hAnsi="Times New Roman" w:cs="Times New Roman"/>
        </w:rPr>
      </w:pPr>
      <w:r w:rsidRPr="003212A3">
        <w:rPr>
          <w:rFonts w:ascii="Times New Roman" w:hAnsi="Times New Roman" w:cs="Times New Roman"/>
        </w:rPr>
        <w:t>This oral, written, graphic, electronic</w:t>
      </w:r>
      <w:r w:rsidR="00BB4CCB" w:rsidRPr="003212A3">
        <w:rPr>
          <w:rFonts w:ascii="Times New Roman" w:hAnsi="Times New Roman" w:cs="Times New Roman"/>
        </w:rPr>
        <w:t>,</w:t>
      </w:r>
      <w:r w:rsidRPr="003212A3">
        <w:rPr>
          <w:rFonts w:ascii="Times New Roman" w:hAnsi="Times New Roman" w:cs="Times New Roman"/>
        </w:rPr>
        <w:t xml:space="preserve"> or other information, in whole or in part, together with (a) analyses, compilations, studies</w:t>
      </w:r>
      <w:r w:rsidR="0022192D">
        <w:rPr>
          <w:rFonts w:ascii="Times New Roman" w:hAnsi="Times New Roman" w:cs="Times New Roman"/>
        </w:rPr>
        <w:t>,</w:t>
      </w:r>
      <w:r w:rsidRPr="003212A3">
        <w:rPr>
          <w:rFonts w:ascii="Times New Roman" w:hAnsi="Times New Roman" w:cs="Times New Roman"/>
        </w:rPr>
        <w:t xml:space="preserve"> or other documents prepared by the receiving </w:t>
      </w:r>
      <w:r w:rsidR="001A1894">
        <w:rPr>
          <w:rFonts w:ascii="Times New Roman" w:hAnsi="Times New Roman" w:cs="Times New Roman"/>
        </w:rPr>
        <w:t>P</w:t>
      </w:r>
      <w:r w:rsidR="001A1894" w:rsidRPr="003212A3">
        <w:rPr>
          <w:rFonts w:ascii="Times New Roman" w:hAnsi="Times New Roman" w:cs="Times New Roman"/>
        </w:rPr>
        <w:t xml:space="preserve">arty </w:t>
      </w:r>
      <w:r w:rsidRPr="003212A3">
        <w:rPr>
          <w:rFonts w:ascii="Times New Roman" w:hAnsi="Times New Roman" w:cs="Times New Roman"/>
        </w:rPr>
        <w:t>and its Representatives that contain or otherwise reflect such information; and (b) any metadata, source code, object code, firmware</w:t>
      </w:r>
      <w:r w:rsidR="00BF3860" w:rsidRPr="003212A3">
        <w:rPr>
          <w:rFonts w:ascii="Times New Roman" w:hAnsi="Times New Roman" w:cs="Times New Roman"/>
        </w:rPr>
        <w:t>,</w:t>
      </w:r>
      <w:r w:rsidRPr="003212A3">
        <w:rPr>
          <w:rFonts w:ascii="Times New Roman" w:hAnsi="Times New Roman" w:cs="Times New Roman"/>
        </w:rPr>
        <w:t xml:space="preserve"> or other data or information embedded in, or attached to, electronic documents or other media provided by the disclosing </w:t>
      </w:r>
      <w:r w:rsidR="00BF3860" w:rsidRPr="003212A3">
        <w:rPr>
          <w:rFonts w:ascii="Times New Roman" w:hAnsi="Times New Roman" w:cs="Times New Roman"/>
        </w:rPr>
        <w:t>P</w:t>
      </w:r>
      <w:r w:rsidRPr="003212A3">
        <w:rPr>
          <w:rFonts w:ascii="Times New Roman" w:hAnsi="Times New Roman" w:cs="Times New Roman"/>
        </w:rPr>
        <w:t xml:space="preserve">arty or on behalf of the disclosing </w:t>
      </w:r>
      <w:r w:rsidR="00BF3860" w:rsidRPr="003212A3">
        <w:rPr>
          <w:rFonts w:ascii="Times New Roman" w:hAnsi="Times New Roman" w:cs="Times New Roman"/>
        </w:rPr>
        <w:t>P</w:t>
      </w:r>
      <w:r w:rsidRPr="003212A3">
        <w:rPr>
          <w:rFonts w:ascii="Times New Roman" w:hAnsi="Times New Roman" w:cs="Times New Roman"/>
        </w:rPr>
        <w:t>arty</w:t>
      </w:r>
      <w:r w:rsidR="00700B4E" w:rsidRPr="003212A3">
        <w:rPr>
          <w:rFonts w:ascii="Times New Roman" w:hAnsi="Times New Roman" w:cs="Times New Roman"/>
        </w:rPr>
        <w:t>,</w:t>
      </w:r>
      <w:r w:rsidRPr="003212A3">
        <w:rPr>
          <w:rFonts w:ascii="Times New Roman" w:hAnsi="Times New Roman" w:cs="Times New Roman"/>
        </w:rPr>
        <w:t xml:space="preserve"> is collectively referred to in this Agreement as “</w:t>
      </w:r>
      <w:r w:rsidRPr="003212A3">
        <w:rPr>
          <w:rFonts w:ascii="Times New Roman" w:hAnsi="Times New Roman" w:cs="Times New Roman"/>
          <w:b/>
          <w:bCs/>
        </w:rPr>
        <w:t>Confidential Information.</w:t>
      </w:r>
      <w:r w:rsidRPr="003212A3">
        <w:rPr>
          <w:rFonts w:ascii="Times New Roman" w:hAnsi="Times New Roman" w:cs="Times New Roman"/>
        </w:rPr>
        <w:t xml:space="preserve">” </w:t>
      </w:r>
    </w:p>
    <w:p w14:paraId="047650FD" w14:textId="04D7413F" w:rsidR="00FC7CFE" w:rsidRDefault="00FC7CFE" w:rsidP="00503EA8">
      <w:pPr>
        <w:spacing w:after="240" w:line="259" w:lineRule="auto"/>
        <w:ind w:left="360"/>
        <w:rPr>
          <w:rFonts w:ascii="Times New Roman" w:hAnsi="Times New Roman" w:cs="Times New Roman"/>
        </w:rPr>
      </w:pPr>
      <w:r w:rsidRPr="003212A3">
        <w:rPr>
          <w:rFonts w:ascii="Times New Roman" w:hAnsi="Times New Roman" w:cs="Times New Roman"/>
        </w:rPr>
        <w:lastRenderedPageBreak/>
        <w:t xml:space="preserve">Each </w:t>
      </w:r>
      <w:r w:rsidR="005F3A07">
        <w:rPr>
          <w:rFonts w:ascii="Times New Roman" w:hAnsi="Times New Roman" w:cs="Times New Roman"/>
        </w:rPr>
        <w:t>P</w:t>
      </w:r>
      <w:r w:rsidRPr="003212A3">
        <w:rPr>
          <w:rFonts w:ascii="Times New Roman" w:hAnsi="Times New Roman" w:cs="Times New Roman"/>
        </w:rPr>
        <w:t xml:space="preserve">arty agrees to </w:t>
      </w:r>
      <w:r w:rsidRPr="003212A3">
        <w:rPr>
          <w:rFonts w:ascii="Times New Roman" w:hAnsi="Times New Roman" w:cs="Times New Roman"/>
          <w:b/>
          <w:bCs/>
        </w:rPr>
        <w:t xml:space="preserve">safeguard </w:t>
      </w:r>
      <w:r w:rsidR="00700B4E" w:rsidRPr="003212A3">
        <w:rPr>
          <w:rFonts w:ascii="Times New Roman" w:hAnsi="Times New Roman" w:cs="Times New Roman"/>
          <w:b/>
          <w:bCs/>
        </w:rPr>
        <w:t xml:space="preserve">such </w:t>
      </w:r>
      <w:r w:rsidRPr="003212A3">
        <w:rPr>
          <w:rFonts w:ascii="Times New Roman" w:hAnsi="Times New Roman" w:cs="Times New Roman"/>
          <w:b/>
          <w:bCs/>
        </w:rPr>
        <w:t>Confidential Information</w:t>
      </w:r>
      <w:r w:rsidRPr="003212A3">
        <w:rPr>
          <w:rFonts w:ascii="Times New Roman" w:hAnsi="Times New Roman" w:cs="Times New Roman"/>
        </w:rPr>
        <w:t xml:space="preserve"> with at least the same degree of care </w:t>
      </w:r>
      <w:r w:rsidR="00700B4E" w:rsidRPr="003212A3">
        <w:rPr>
          <w:rFonts w:ascii="Times New Roman" w:hAnsi="Times New Roman" w:cs="Times New Roman"/>
        </w:rPr>
        <w:t>that</w:t>
      </w:r>
      <w:r w:rsidRPr="003212A3">
        <w:rPr>
          <w:rFonts w:ascii="Times New Roman" w:hAnsi="Times New Roman" w:cs="Times New Roman"/>
        </w:rPr>
        <w:t xml:space="preserve"> it </w:t>
      </w:r>
      <w:r w:rsidR="00700B4E" w:rsidRPr="003212A3">
        <w:rPr>
          <w:rFonts w:ascii="Times New Roman" w:hAnsi="Times New Roman" w:cs="Times New Roman"/>
        </w:rPr>
        <w:t>applies</w:t>
      </w:r>
      <w:r w:rsidRPr="003212A3">
        <w:rPr>
          <w:rFonts w:ascii="Times New Roman" w:hAnsi="Times New Roman" w:cs="Times New Roman"/>
        </w:rPr>
        <w:t xml:space="preserve"> to protect its own similar Confidential Information. </w:t>
      </w:r>
    </w:p>
    <w:p w14:paraId="67353723" w14:textId="49EC06E1" w:rsidR="004B055B" w:rsidRDefault="004B055B" w:rsidP="00503EA8">
      <w:pPr>
        <w:pStyle w:val="ListParagraph"/>
        <w:numPr>
          <w:ilvl w:val="0"/>
          <w:numId w:val="1"/>
        </w:numPr>
        <w:spacing w:after="240" w:line="259" w:lineRule="auto"/>
        <w:contextualSpacing w:val="0"/>
        <w:rPr>
          <w:rFonts w:ascii="Times New Roman" w:hAnsi="Times New Roman" w:cs="Times New Roman"/>
        </w:rPr>
      </w:pPr>
      <w:r>
        <w:rPr>
          <w:rFonts w:ascii="Times New Roman" w:hAnsi="Times New Roman" w:cs="Times New Roman"/>
          <w:b/>
          <w:bCs/>
        </w:rPr>
        <w:t>Exclusions</w:t>
      </w:r>
      <w:r>
        <w:rPr>
          <w:rFonts w:ascii="Times New Roman" w:hAnsi="Times New Roman" w:cs="Times New Roman"/>
        </w:rPr>
        <w:t xml:space="preserve">. </w:t>
      </w:r>
      <w:bookmarkStart w:id="7" w:name="OLE_LINK6"/>
      <w:r w:rsidR="00C41B57" w:rsidRPr="00C41B57">
        <w:rPr>
          <w:rFonts w:ascii="Times New Roman" w:hAnsi="Times New Roman" w:cs="Times New Roman"/>
        </w:rPr>
        <w:t xml:space="preserve">Confidential Information does not include information that (a) is or becomes generally available to the public other than as a result of direct or indirect disclosure in breach of this Agreement by the receiving </w:t>
      </w:r>
      <w:r w:rsidR="001A1894">
        <w:rPr>
          <w:rFonts w:ascii="Times New Roman" w:hAnsi="Times New Roman" w:cs="Times New Roman"/>
        </w:rPr>
        <w:t>P</w:t>
      </w:r>
      <w:r w:rsidR="00C41B57" w:rsidRPr="00C41B57">
        <w:rPr>
          <w:rFonts w:ascii="Times New Roman" w:hAnsi="Times New Roman" w:cs="Times New Roman"/>
        </w:rPr>
        <w:t xml:space="preserve">arty or any of its Representatives; (b) is or becomes available to the receiving </w:t>
      </w:r>
      <w:r w:rsidR="001A1894">
        <w:rPr>
          <w:rFonts w:ascii="Times New Roman" w:hAnsi="Times New Roman" w:cs="Times New Roman"/>
        </w:rPr>
        <w:t>P</w:t>
      </w:r>
      <w:r w:rsidR="00C41B57" w:rsidRPr="00C41B57">
        <w:rPr>
          <w:rFonts w:ascii="Times New Roman" w:hAnsi="Times New Roman" w:cs="Times New Roman"/>
        </w:rPr>
        <w:t xml:space="preserve">arty on a non-confidential basis from a source other than the disclosing </w:t>
      </w:r>
      <w:r w:rsidR="009B42B4">
        <w:rPr>
          <w:rFonts w:ascii="Times New Roman" w:hAnsi="Times New Roman" w:cs="Times New Roman"/>
        </w:rPr>
        <w:t>P</w:t>
      </w:r>
      <w:r w:rsidR="00C41B57" w:rsidRPr="00C41B57">
        <w:rPr>
          <w:rFonts w:ascii="Times New Roman" w:hAnsi="Times New Roman" w:cs="Times New Roman"/>
        </w:rPr>
        <w:t xml:space="preserve">arty or its Representatives who is not known by the receiving </w:t>
      </w:r>
      <w:r w:rsidR="001A1894">
        <w:rPr>
          <w:rFonts w:ascii="Times New Roman" w:hAnsi="Times New Roman" w:cs="Times New Roman"/>
        </w:rPr>
        <w:t>P</w:t>
      </w:r>
      <w:r w:rsidR="00C41B57" w:rsidRPr="00C41B57">
        <w:rPr>
          <w:rFonts w:ascii="Times New Roman" w:hAnsi="Times New Roman" w:cs="Times New Roman"/>
        </w:rPr>
        <w:t xml:space="preserve">arty to be bound by a confidentiality agreement with the disclosing </w:t>
      </w:r>
      <w:r w:rsidR="009B42B4">
        <w:rPr>
          <w:rFonts w:ascii="Times New Roman" w:hAnsi="Times New Roman" w:cs="Times New Roman"/>
        </w:rPr>
        <w:t>P</w:t>
      </w:r>
      <w:r w:rsidR="00C41B57" w:rsidRPr="00C41B57">
        <w:rPr>
          <w:rFonts w:ascii="Times New Roman" w:hAnsi="Times New Roman" w:cs="Times New Roman"/>
        </w:rPr>
        <w:t xml:space="preserve">arty or by any other legal or fiduciary obligation of secrecy to, or for the benefit of, the disclosing </w:t>
      </w:r>
      <w:r w:rsidR="009B42B4">
        <w:rPr>
          <w:rFonts w:ascii="Times New Roman" w:hAnsi="Times New Roman" w:cs="Times New Roman"/>
        </w:rPr>
        <w:t>P</w:t>
      </w:r>
      <w:r w:rsidR="00C41B57" w:rsidRPr="00C41B57">
        <w:rPr>
          <w:rFonts w:ascii="Times New Roman" w:hAnsi="Times New Roman" w:cs="Times New Roman"/>
        </w:rPr>
        <w:t xml:space="preserve">arty; (c) was known by the receiving </w:t>
      </w:r>
      <w:r w:rsidR="001A1894">
        <w:rPr>
          <w:rFonts w:ascii="Times New Roman" w:hAnsi="Times New Roman" w:cs="Times New Roman"/>
        </w:rPr>
        <w:t>P</w:t>
      </w:r>
      <w:r w:rsidR="00C41B57" w:rsidRPr="00C41B57">
        <w:rPr>
          <w:rFonts w:ascii="Times New Roman" w:hAnsi="Times New Roman" w:cs="Times New Roman"/>
        </w:rPr>
        <w:t xml:space="preserve">arty or in its possession on a non-confidential basis prior to the date of disclosure by or on behalf of the disclosing </w:t>
      </w:r>
      <w:r w:rsidR="009B42B4">
        <w:rPr>
          <w:rFonts w:ascii="Times New Roman" w:hAnsi="Times New Roman" w:cs="Times New Roman"/>
        </w:rPr>
        <w:t>P</w:t>
      </w:r>
      <w:r w:rsidR="00C41B57" w:rsidRPr="00C41B57">
        <w:rPr>
          <w:rFonts w:ascii="Times New Roman" w:hAnsi="Times New Roman" w:cs="Times New Roman"/>
        </w:rPr>
        <w:t xml:space="preserve">arty; (d) was or is independently developed by the receiving </w:t>
      </w:r>
      <w:r w:rsidR="001A1894">
        <w:rPr>
          <w:rFonts w:ascii="Times New Roman" w:hAnsi="Times New Roman" w:cs="Times New Roman"/>
        </w:rPr>
        <w:t>P</w:t>
      </w:r>
      <w:r w:rsidR="00C41B57" w:rsidRPr="00C41B57">
        <w:rPr>
          <w:rFonts w:ascii="Times New Roman" w:hAnsi="Times New Roman" w:cs="Times New Roman"/>
        </w:rPr>
        <w:t xml:space="preserve">arty or any of its Representatives without use of, or reference to, Confidential Information, as demonstrated by tangible evidence; (e) is furnished by the disclosing </w:t>
      </w:r>
      <w:r w:rsidR="009B42B4">
        <w:rPr>
          <w:rFonts w:ascii="Times New Roman" w:hAnsi="Times New Roman" w:cs="Times New Roman"/>
        </w:rPr>
        <w:t>P</w:t>
      </w:r>
      <w:r w:rsidR="00C41B57" w:rsidRPr="00C41B57">
        <w:rPr>
          <w:rFonts w:ascii="Times New Roman" w:hAnsi="Times New Roman" w:cs="Times New Roman"/>
        </w:rPr>
        <w:t xml:space="preserve">arty to others with written confirmation that such information is not Confidential Information and may be disclosed; or (f) data derived from confidential information that has been aggregated, de-identified, or otherwise modified so that it cannot be reasonably used to identify, directly or indirectly, the disclosing </w:t>
      </w:r>
      <w:r w:rsidR="009B42B4">
        <w:rPr>
          <w:rFonts w:ascii="Times New Roman" w:hAnsi="Times New Roman" w:cs="Times New Roman"/>
        </w:rPr>
        <w:t>P</w:t>
      </w:r>
      <w:r w:rsidR="00C41B57" w:rsidRPr="00C41B57">
        <w:rPr>
          <w:rFonts w:ascii="Times New Roman" w:hAnsi="Times New Roman" w:cs="Times New Roman"/>
        </w:rPr>
        <w:t>arty, or any individual or specific entity</w:t>
      </w:r>
      <w:r w:rsidR="00D048EC">
        <w:rPr>
          <w:rFonts w:ascii="Times New Roman" w:hAnsi="Times New Roman" w:cs="Times New Roman"/>
        </w:rPr>
        <w:t>,</w:t>
      </w:r>
      <w:r w:rsidR="00C41B57" w:rsidRPr="00C41B57">
        <w:rPr>
          <w:rFonts w:ascii="Times New Roman" w:hAnsi="Times New Roman" w:cs="Times New Roman"/>
        </w:rPr>
        <w:t xml:space="preserve"> from whom the Confidential Information was derived</w:t>
      </w:r>
      <w:bookmarkEnd w:id="7"/>
      <w:r w:rsidR="00C41B57">
        <w:rPr>
          <w:rFonts w:ascii="Times New Roman" w:hAnsi="Times New Roman" w:cs="Times New Roman"/>
        </w:rPr>
        <w:t xml:space="preserve">. </w:t>
      </w:r>
    </w:p>
    <w:p w14:paraId="0A375B57" w14:textId="5428CCF1" w:rsidR="00FC7CFE" w:rsidRPr="004B7757" w:rsidRDefault="00FC7CFE" w:rsidP="004B7757">
      <w:pPr>
        <w:pStyle w:val="ListParagraph"/>
        <w:numPr>
          <w:ilvl w:val="0"/>
          <w:numId w:val="1"/>
        </w:numPr>
        <w:spacing w:line="259" w:lineRule="auto"/>
        <w:rPr>
          <w:rFonts w:ascii="Times New Roman" w:hAnsi="Times New Roman" w:cs="Times New Roman"/>
        </w:rPr>
      </w:pPr>
      <w:r w:rsidRPr="004B7757">
        <w:rPr>
          <w:rFonts w:ascii="Times New Roman" w:hAnsi="Times New Roman" w:cs="Times New Roman"/>
          <w:b/>
          <w:bCs/>
        </w:rPr>
        <w:t>Restriction in Use/Access</w:t>
      </w:r>
      <w:r w:rsidRPr="004B7757">
        <w:rPr>
          <w:rFonts w:ascii="Times New Roman" w:hAnsi="Times New Roman" w:cs="Times New Roman"/>
        </w:rPr>
        <w:t xml:space="preserve">. </w:t>
      </w:r>
      <w:r w:rsidR="00700B4E" w:rsidRPr="004B7757">
        <w:rPr>
          <w:rFonts w:ascii="Times New Roman" w:hAnsi="Times New Roman" w:cs="Times New Roman"/>
        </w:rPr>
        <w:t>Each of the receiving Parties and their</w:t>
      </w:r>
      <w:r w:rsidRPr="004B7757">
        <w:rPr>
          <w:rFonts w:ascii="Times New Roman" w:hAnsi="Times New Roman" w:cs="Times New Roman"/>
        </w:rPr>
        <w:t xml:space="preserve"> Representatives agree</w:t>
      </w:r>
      <w:r w:rsidR="00700B4E" w:rsidRPr="004B7757">
        <w:rPr>
          <w:rFonts w:ascii="Times New Roman" w:hAnsi="Times New Roman" w:cs="Times New Roman"/>
        </w:rPr>
        <w:t>s</w:t>
      </w:r>
      <w:r w:rsidRPr="004B7757">
        <w:rPr>
          <w:rFonts w:ascii="Times New Roman" w:hAnsi="Times New Roman" w:cs="Times New Roman"/>
        </w:rPr>
        <w:t xml:space="preserve"> to keep Confidential Information strictly confidential</w:t>
      </w:r>
      <w:r w:rsidR="00BF3860" w:rsidRPr="004B7757">
        <w:rPr>
          <w:rFonts w:ascii="Times New Roman" w:hAnsi="Times New Roman" w:cs="Times New Roman"/>
        </w:rPr>
        <w:t xml:space="preserve">; </w:t>
      </w:r>
      <w:r w:rsidRPr="004B7757">
        <w:rPr>
          <w:rFonts w:ascii="Times New Roman" w:hAnsi="Times New Roman" w:cs="Times New Roman"/>
        </w:rPr>
        <w:t>will only use Confidential Information in connection with this Agreement</w:t>
      </w:r>
      <w:r w:rsidR="00BF3860" w:rsidRPr="004B7757">
        <w:rPr>
          <w:rFonts w:ascii="Times New Roman" w:hAnsi="Times New Roman" w:cs="Times New Roman"/>
        </w:rPr>
        <w:t>;</w:t>
      </w:r>
      <w:r w:rsidRPr="004B7757">
        <w:rPr>
          <w:rFonts w:ascii="Times New Roman" w:hAnsi="Times New Roman" w:cs="Times New Roman"/>
        </w:rPr>
        <w:t xml:space="preserve"> and will not disclose Confidential Information </w:t>
      </w:r>
      <w:r w:rsidR="00BB4CCB" w:rsidRPr="004B7757">
        <w:rPr>
          <w:rFonts w:ascii="Times New Roman" w:hAnsi="Times New Roman" w:cs="Times New Roman"/>
        </w:rPr>
        <w:t>to any person or entity not subject to this Agreement</w:t>
      </w:r>
      <w:r w:rsidRPr="004B7757">
        <w:rPr>
          <w:rFonts w:ascii="Times New Roman" w:hAnsi="Times New Roman" w:cs="Times New Roman"/>
        </w:rPr>
        <w:t xml:space="preserve">. </w:t>
      </w:r>
    </w:p>
    <w:p w14:paraId="7820B89E" w14:textId="00B04EA1" w:rsidR="00BB4CCB" w:rsidRPr="003212A3" w:rsidRDefault="00700B4E" w:rsidP="00C3391B">
      <w:pPr>
        <w:spacing w:line="259" w:lineRule="auto"/>
        <w:ind w:left="360"/>
        <w:rPr>
          <w:rFonts w:ascii="Times New Roman" w:hAnsi="Times New Roman" w:cs="Times New Roman"/>
        </w:rPr>
      </w:pPr>
      <w:r w:rsidRPr="003212A3">
        <w:rPr>
          <w:rFonts w:ascii="Times New Roman" w:hAnsi="Times New Roman" w:cs="Times New Roman"/>
        </w:rPr>
        <w:t>Each</w:t>
      </w:r>
      <w:r w:rsidR="00FC7CFE" w:rsidRPr="003212A3">
        <w:rPr>
          <w:rFonts w:ascii="Times New Roman" w:hAnsi="Times New Roman" w:cs="Times New Roman"/>
        </w:rPr>
        <w:t xml:space="preserve"> receiving </w:t>
      </w:r>
      <w:r w:rsidRPr="003212A3">
        <w:rPr>
          <w:rFonts w:ascii="Times New Roman" w:hAnsi="Times New Roman" w:cs="Times New Roman"/>
        </w:rPr>
        <w:t>P</w:t>
      </w:r>
      <w:r w:rsidR="00FC7CFE" w:rsidRPr="003212A3">
        <w:rPr>
          <w:rFonts w:ascii="Times New Roman" w:hAnsi="Times New Roman" w:cs="Times New Roman"/>
        </w:rPr>
        <w:t xml:space="preserve">arty agrees to permit access to the Confidential Information only to its Representatives who the receiving </w:t>
      </w:r>
      <w:r w:rsidRPr="003212A3">
        <w:rPr>
          <w:rFonts w:ascii="Times New Roman" w:hAnsi="Times New Roman" w:cs="Times New Roman"/>
        </w:rPr>
        <w:t>P</w:t>
      </w:r>
      <w:r w:rsidR="00FC7CFE" w:rsidRPr="003212A3">
        <w:rPr>
          <w:rFonts w:ascii="Times New Roman" w:hAnsi="Times New Roman" w:cs="Times New Roman"/>
        </w:rPr>
        <w:t xml:space="preserve">arty determines </w:t>
      </w:r>
      <w:r w:rsidRPr="003212A3">
        <w:rPr>
          <w:rFonts w:ascii="Times New Roman" w:hAnsi="Times New Roman" w:cs="Times New Roman"/>
        </w:rPr>
        <w:t xml:space="preserve">to have requisite </w:t>
      </w:r>
      <w:r w:rsidR="00FC7CFE" w:rsidRPr="003212A3">
        <w:rPr>
          <w:rFonts w:ascii="Times New Roman" w:hAnsi="Times New Roman" w:cs="Times New Roman"/>
        </w:rPr>
        <w:t>need</w:t>
      </w:r>
      <w:r w:rsidRPr="003212A3">
        <w:rPr>
          <w:rFonts w:ascii="Times New Roman" w:hAnsi="Times New Roman" w:cs="Times New Roman"/>
        </w:rPr>
        <w:t>-</w:t>
      </w:r>
      <w:r w:rsidR="00FC7CFE" w:rsidRPr="003212A3">
        <w:rPr>
          <w:rFonts w:ascii="Times New Roman" w:hAnsi="Times New Roman" w:cs="Times New Roman"/>
        </w:rPr>
        <w:t>to</w:t>
      </w:r>
      <w:r w:rsidRPr="003212A3">
        <w:rPr>
          <w:rFonts w:ascii="Times New Roman" w:hAnsi="Times New Roman" w:cs="Times New Roman"/>
        </w:rPr>
        <w:t>-</w:t>
      </w:r>
      <w:r w:rsidR="00FC7CFE" w:rsidRPr="003212A3">
        <w:rPr>
          <w:rFonts w:ascii="Times New Roman" w:hAnsi="Times New Roman" w:cs="Times New Roman"/>
        </w:rPr>
        <w:t>know for the purposes contemplated by this Agreement</w:t>
      </w:r>
      <w:r w:rsidRPr="003212A3">
        <w:rPr>
          <w:rFonts w:ascii="Times New Roman" w:hAnsi="Times New Roman" w:cs="Times New Roman"/>
        </w:rPr>
        <w:t xml:space="preserve">. All recipients </w:t>
      </w:r>
      <w:r w:rsidR="00FC7CFE" w:rsidRPr="003212A3">
        <w:rPr>
          <w:rFonts w:ascii="Times New Roman" w:hAnsi="Times New Roman" w:cs="Times New Roman"/>
        </w:rPr>
        <w:t xml:space="preserve">shall be subject to </w:t>
      </w:r>
      <w:r w:rsidRPr="003212A3">
        <w:rPr>
          <w:rFonts w:ascii="Times New Roman" w:hAnsi="Times New Roman" w:cs="Times New Roman"/>
        </w:rPr>
        <w:t>the</w:t>
      </w:r>
      <w:r w:rsidR="00FC7CFE" w:rsidRPr="003212A3">
        <w:rPr>
          <w:rFonts w:ascii="Times New Roman" w:hAnsi="Times New Roman" w:cs="Times New Roman"/>
        </w:rPr>
        <w:t xml:space="preserve"> confidentiality </w:t>
      </w:r>
      <w:r w:rsidR="00BF3860" w:rsidRPr="003212A3">
        <w:rPr>
          <w:rFonts w:ascii="Times New Roman" w:hAnsi="Times New Roman" w:cs="Times New Roman"/>
        </w:rPr>
        <w:t xml:space="preserve">requirements </w:t>
      </w:r>
      <w:r w:rsidRPr="003212A3">
        <w:rPr>
          <w:rFonts w:ascii="Times New Roman" w:hAnsi="Times New Roman" w:cs="Times New Roman"/>
        </w:rPr>
        <w:t>specified in this Agreement</w:t>
      </w:r>
      <w:r w:rsidR="00FC7CFE" w:rsidRPr="003212A3">
        <w:rPr>
          <w:rFonts w:ascii="Times New Roman" w:hAnsi="Times New Roman" w:cs="Times New Roman"/>
        </w:rPr>
        <w:t xml:space="preserve">. </w:t>
      </w:r>
    </w:p>
    <w:p w14:paraId="08B7BC20" w14:textId="6B1E2197" w:rsidR="00FC7CFE" w:rsidRDefault="00FC7CFE" w:rsidP="00503EA8">
      <w:pPr>
        <w:spacing w:after="240" w:line="259" w:lineRule="auto"/>
        <w:ind w:left="360"/>
        <w:rPr>
          <w:rFonts w:ascii="Times New Roman" w:hAnsi="Times New Roman" w:cs="Times New Roman"/>
        </w:rPr>
      </w:pPr>
      <w:r w:rsidRPr="003212A3">
        <w:rPr>
          <w:rFonts w:ascii="Times New Roman" w:hAnsi="Times New Roman" w:cs="Times New Roman"/>
        </w:rPr>
        <w:t xml:space="preserve">Should </w:t>
      </w:r>
      <w:r w:rsidR="00700B4E" w:rsidRPr="003212A3">
        <w:rPr>
          <w:rFonts w:ascii="Times New Roman" w:hAnsi="Times New Roman" w:cs="Times New Roman"/>
        </w:rPr>
        <w:t>a</w:t>
      </w:r>
      <w:r w:rsidRPr="003212A3">
        <w:rPr>
          <w:rFonts w:ascii="Times New Roman" w:hAnsi="Times New Roman" w:cs="Times New Roman"/>
        </w:rPr>
        <w:t xml:space="preserve"> receiving </w:t>
      </w:r>
      <w:r w:rsidR="00700B4E" w:rsidRPr="003212A3">
        <w:rPr>
          <w:rFonts w:ascii="Times New Roman" w:hAnsi="Times New Roman" w:cs="Times New Roman"/>
        </w:rPr>
        <w:t>P</w:t>
      </w:r>
      <w:r w:rsidRPr="003212A3">
        <w:rPr>
          <w:rFonts w:ascii="Times New Roman" w:hAnsi="Times New Roman" w:cs="Times New Roman"/>
        </w:rPr>
        <w:t xml:space="preserve">arty have reason to believe that any Confidential Information has been disclosed to a person not authorized to receive such information, the receiving </w:t>
      </w:r>
      <w:r w:rsidR="00700B4E" w:rsidRPr="003212A3">
        <w:rPr>
          <w:rFonts w:ascii="Times New Roman" w:hAnsi="Times New Roman" w:cs="Times New Roman"/>
        </w:rPr>
        <w:t>P</w:t>
      </w:r>
      <w:r w:rsidRPr="003212A3">
        <w:rPr>
          <w:rFonts w:ascii="Times New Roman" w:hAnsi="Times New Roman" w:cs="Times New Roman"/>
        </w:rPr>
        <w:t xml:space="preserve">arty shall inform the disclosing </w:t>
      </w:r>
      <w:r w:rsidR="00700B4E" w:rsidRPr="003212A3">
        <w:rPr>
          <w:rFonts w:ascii="Times New Roman" w:hAnsi="Times New Roman" w:cs="Times New Roman"/>
        </w:rPr>
        <w:t>P</w:t>
      </w:r>
      <w:r w:rsidRPr="003212A3">
        <w:rPr>
          <w:rFonts w:ascii="Times New Roman" w:hAnsi="Times New Roman" w:cs="Times New Roman"/>
        </w:rPr>
        <w:t xml:space="preserve">arty in writing as promptly as practicable. </w:t>
      </w:r>
      <w:r w:rsidR="00700B4E" w:rsidRPr="003212A3">
        <w:rPr>
          <w:rFonts w:ascii="Times New Roman" w:hAnsi="Times New Roman" w:cs="Times New Roman"/>
        </w:rPr>
        <w:t>In</w:t>
      </w:r>
      <w:r w:rsidRPr="003212A3">
        <w:rPr>
          <w:rFonts w:ascii="Times New Roman" w:hAnsi="Times New Roman" w:cs="Times New Roman"/>
        </w:rPr>
        <w:t xml:space="preserve"> such circumstances, the receiving </w:t>
      </w:r>
      <w:r w:rsidR="00700B4E" w:rsidRPr="003212A3">
        <w:rPr>
          <w:rFonts w:ascii="Times New Roman" w:hAnsi="Times New Roman" w:cs="Times New Roman"/>
        </w:rPr>
        <w:t>P</w:t>
      </w:r>
      <w:r w:rsidRPr="003212A3">
        <w:rPr>
          <w:rFonts w:ascii="Times New Roman" w:hAnsi="Times New Roman" w:cs="Times New Roman"/>
        </w:rPr>
        <w:t xml:space="preserve">arty shall use commercially reasonable efforts to limit any damage that may be caused to the disclosing </w:t>
      </w:r>
      <w:r w:rsidR="00700B4E" w:rsidRPr="003212A3">
        <w:rPr>
          <w:rFonts w:ascii="Times New Roman" w:hAnsi="Times New Roman" w:cs="Times New Roman"/>
        </w:rPr>
        <w:t>P</w:t>
      </w:r>
      <w:r w:rsidRPr="003212A3">
        <w:rPr>
          <w:rFonts w:ascii="Times New Roman" w:hAnsi="Times New Roman" w:cs="Times New Roman"/>
        </w:rPr>
        <w:t xml:space="preserve">arty </w:t>
      </w:r>
      <w:proofErr w:type="gramStart"/>
      <w:r w:rsidRPr="003212A3">
        <w:rPr>
          <w:rFonts w:ascii="Times New Roman" w:hAnsi="Times New Roman" w:cs="Times New Roman"/>
        </w:rPr>
        <w:t>as a result of</w:t>
      </w:r>
      <w:proofErr w:type="gramEnd"/>
      <w:r w:rsidRPr="003212A3">
        <w:rPr>
          <w:rFonts w:ascii="Times New Roman" w:hAnsi="Times New Roman" w:cs="Times New Roman"/>
        </w:rPr>
        <w:t xml:space="preserve"> the disclosure. </w:t>
      </w:r>
      <w:r w:rsidR="00DF31E7" w:rsidRPr="00DF31E7">
        <w:rPr>
          <w:rFonts w:ascii="Times New Roman" w:hAnsi="Times New Roman" w:cs="Times New Roman"/>
        </w:rPr>
        <w:t xml:space="preserve">The receiving </w:t>
      </w:r>
      <w:r w:rsidR="00235ED1">
        <w:rPr>
          <w:rFonts w:ascii="Times New Roman" w:hAnsi="Times New Roman" w:cs="Times New Roman"/>
        </w:rPr>
        <w:t>P</w:t>
      </w:r>
      <w:r w:rsidR="00DF31E7" w:rsidRPr="00DF31E7">
        <w:rPr>
          <w:rFonts w:ascii="Times New Roman" w:hAnsi="Times New Roman" w:cs="Times New Roman"/>
        </w:rPr>
        <w:t xml:space="preserve">arty also agrees to promptly notify </w:t>
      </w:r>
      <w:proofErr w:type="spellStart"/>
      <w:r w:rsidR="00235ED1">
        <w:rPr>
          <w:rFonts w:ascii="Times New Roman" w:hAnsi="Times New Roman" w:cs="Times New Roman"/>
        </w:rPr>
        <w:t>BlueVoyant</w:t>
      </w:r>
      <w:proofErr w:type="spellEnd"/>
      <w:r w:rsidR="00235ED1">
        <w:rPr>
          <w:rFonts w:ascii="Times New Roman" w:hAnsi="Times New Roman" w:cs="Times New Roman"/>
        </w:rPr>
        <w:t xml:space="preserve"> and </w:t>
      </w:r>
      <w:r w:rsidR="00DF31E7" w:rsidRPr="00DF31E7">
        <w:rPr>
          <w:rFonts w:ascii="Times New Roman" w:hAnsi="Times New Roman" w:cs="Times New Roman"/>
        </w:rPr>
        <w:t xml:space="preserve">the disclosing </w:t>
      </w:r>
      <w:r w:rsidR="00235ED1">
        <w:rPr>
          <w:rFonts w:ascii="Times New Roman" w:hAnsi="Times New Roman" w:cs="Times New Roman"/>
        </w:rPr>
        <w:t>P</w:t>
      </w:r>
      <w:r w:rsidR="00DF31E7" w:rsidRPr="00DF31E7">
        <w:rPr>
          <w:rFonts w:ascii="Times New Roman" w:hAnsi="Times New Roman" w:cs="Times New Roman"/>
        </w:rPr>
        <w:t xml:space="preserve">arty in writing of any breach by it or its Representatives of this Agreement of which the receiving </w:t>
      </w:r>
      <w:r w:rsidR="00235ED1">
        <w:rPr>
          <w:rFonts w:ascii="Times New Roman" w:hAnsi="Times New Roman" w:cs="Times New Roman"/>
        </w:rPr>
        <w:t>P</w:t>
      </w:r>
      <w:r w:rsidR="00DF31E7" w:rsidRPr="00DF31E7">
        <w:rPr>
          <w:rFonts w:ascii="Times New Roman" w:hAnsi="Times New Roman" w:cs="Times New Roman"/>
        </w:rPr>
        <w:t xml:space="preserve">arty becomes aware, and in any event, the receiving </w:t>
      </w:r>
      <w:r w:rsidR="00235ED1">
        <w:rPr>
          <w:rFonts w:ascii="Times New Roman" w:hAnsi="Times New Roman" w:cs="Times New Roman"/>
        </w:rPr>
        <w:t>P</w:t>
      </w:r>
      <w:r w:rsidR="00DF31E7" w:rsidRPr="00DF31E7">
        <w:rPr>
          <w:rFonts w:ascii="Times New Roman" w:hAnsi="Times New Roman" w:cs="Times New Roman"/>
        </w:rPr>
        <w:t>arty shall be responsible for any breach of this Agreement by any of its Representatives</w:t>
      </w:r>
      <w:r w:rsidR="008222AB">
        <w:rPr>
          <w:rFonts w:ascii="Times New Roman" w:hAnsi="Times New Roman" w:cs="Times New Roman"/>
        </w:rPr>
        <w:t>.</w:t>
      </w:r>
    </w:p>
    <w:p w14:paraId="4BE42FA7" w14:textId="4953D4F7" w:rsidR="00FC7CFE" w:rsidRPr="00C3391B" w:rsidRDefault="00FC7CFE" w:rsidP="00C3391B">
      <w:pPr>
        <w:pStyle w:val="ListParagraph"/>
        <w:numPr>
          <w:ilvl w:val="0"/>
          <w:numId w:val="1"/>
        </w:numPr>
        <w:spacing w:line="259" w:lineRule="auto"/>
        <w:rPr>
          <w:rFonts w:ascii="Times New Roman" w:hAnsi="Times New Roman" w:cs="Times New Roman"/>
        </w:rPr>
      </w:pPr>
      <w:r w:rsidRPr="00C3391B">
        <w:rPr>
          <w:rFonts w:ascii="Times New Roman" w:hAnsi="Times New Roman" w:cs="Times New Roman"/>
          <w:b/>
          <w:bCs/>
        </w:rPr>
        <w:t>No License</w:t>
      </w:r>
      <w:r w:rsidRPr="00C3391B">
        <w:rPr>
          <w:rFonts w:ascii="Times New Roman" w:hAnsi="Times New Roman" w:cs="Times New Roman"/>
        </w:rPr>
        <w:t xml:space="preserve">.  Each </w:t>
      </w:r>
      <w:r w:rsidR="00BF3860" w:rsidRPr="00C3391B">
        <w:rPr>
          <w:rFonts w:ascii="Times New Roman" w:hAnsi="Times New Roman" w:cs="Times New Roman"/>
        </w:rPr>
        <w:t>P</w:t>
      </w:r>
      <w:r w:rsidRPr="00C3391B">
        <w:rPr>
          <w:rFonts w:ascii="Times New Roman" w:hAnsi="Times New Roman" w:cs="Times New Roman"/>
        </w:rPr>
        <w:t xml:space="preserve">arty agrees that Confidential Information provided by or on behalf of </w:t>
      </w:r>
      <w:r w:rsidR="00BF3860" w:rsidRPr="00C3391B">
        <w:rPr>
          <w:rFonts w:ascii="Times New Roman" w:hAnsi="Times New Roman" w:cs="Times New Roman"/>
        </w:rPr>
        <w:t>a</w:t>
      </w:r>
      <w:r w:rsidRPr="00C3391B">
        <w:rPr>
          <w:rFonts w:ascii="Times New Roman" w:hAnsi="Times New Roman" w:cs="Times New Roman"/>
        </w:rPr>
        <w:t xml:space="preserve"> disclosing </w:t>
      </w:r>
      <w:r w:rsidR="00BF3860" w:rsidRPr="00C3391B">
        <w:rPr>
          <w:rFonts w:ascii="Times New Roman" w:hAnsi="Times New Roman" w:cs="Times New Roman"/>
        </w:rPr>
        <w:t>P</w:t>
      </w:r>
      <w:r w:rsidRPr="00C3391B">
        <w:rPr>
          <w:rFonts w:ascii="Times New Roman" w:hAnsi="Times New Roman" w:cs="Times New Roman"/>
        </w:rPr>
        <w:t xml:space="preserve">arty shall </w:t>
      </w:r>
      <w:proofErr w:type="gramStart"/>
      <w:r w:rsidRPr="00C3391B">
        <w:rPr>
          <w:rFonts w:ascii="Times New Roman" w:hAnsi="Times New Roman" w:cs="Times New Roman"/>
        </w:rPr>
        <w:t>at all times</w:t>
      </w:r>
      <w:proofErr w:type="gramEnd"/>
      <w:r w:rsidRPr="00C3391B">
        <w:rPr>
          <w:rFonts w:ascii="Times New Roman" w:hAnsi="Times New Roman" w:cs="Times New Roman"/>
        </w:rPr>
        <w:t xml:space="preserve"> remain the exclusive property of the disclosing </w:t>
      </w:r>
      <w:r w:rsidR="00BF3860" w:rsidRPr="00C3391B">
        <w:rPr>
          <w:rFonts w:ascii="Times New Roman" w:hAnsi="Times New Roman" w:cs="Times New Roman"/>
        </w:rPr>
        <w:t>P</w:t>
      </w:r>
      <w:r w:rsidRPr="00C3391B">
        <w:rPr>
          <w:rFonts w:ascii="Times New Roman" w:hAnsi="Times New Roman" w:cs="Times New Roman"/>
        </w:rPr>
        <w:t xml:space="preserve">arty. </w:t>
      </w:r>
      <w:r w:rsidR="00BF3860" w:rsidRPr="00C3391B">
        <w:rPr>
          <w:rFonts w:ascii="Times New Roman" w:hAnsi="Times New Roman" w:cs="Times New Roman"/>
        </w:rPr>
        <w:t>No Party</w:t>
      </w:r>
      <w:r w:rsidRPr="00C3391B">
        <w:rPr>
          <w:rFonts w:ascii="Times New Roman" w:hAnsi="Times New Roman" w:cs="Times New Roman"/>
        </w:rPr>
        <w:t xml:space="preserve"> is granting a license to </w:t>
      </w:r>
      <w:r w:rsidR="00BF3860" w:rsidRPr="00C3391B">
        <w:rPr>
          <w:rFonts w:ascii="Times New Roman" w:hAnsi="Times New Roman" w:cs="Times New Roman"/>
        </w:rPr>
        <w:t>any</w:t>
      </w:r>
      <w:r w:rsidRPr="00C3391B">
        <w:rPr>
          <w:rFonts w:ascii="Times New Roman" w:hAnsi="Times New Roman" w:cs="Times New Roman"/>
        </w:rPr>
        <w:t xml:space="preserve"> other </w:t>
      </w:r>
      <w:r w:rsidR="00BF3860" w:rsidRPr="00C3391B">
        <w:rPr>
          <w:rFonts w:ascii="Times New Roman" w:hAnsi="Times New Roman" w:cs="Times New Roman"/>
        </w:rPr>
        <w:t>P</w:t>
      </w:r>
      <w:r w:rsidRPr="00C3391B">
        <w:rPr>
          <w:rFonts w:ascii="Times New Roman" w:hAnsi="Times New Roman" w:cs="Times New Roman"/>
        </w:rPr>
        <w:t xml:space="preserve">arty </w:t>
      </w:r>
      <w:r w:rsidR="00BF3860" w:rsidRPr="00C3391B">
        <w:rPr>
          <w:rFonts w:ascii="Times New Roman" w:hAnsi="Times New Roman" w:cs="Times New Roman"/>
        </w:rPr>
        <w:t xml:space="preserve">under this Agreement </w:t>
      </w:r>
      <w:r w:rsidRPr="00C3391B">
        <w:rPr>
          <w:rFonts w:ascii="Times New Roman" w:hAnsi="Times New Roman" w:cs="Times New Roman"/>
        </w:rPr>
        <w:t xml:space="preserve">to use any of the disclosing </w:t>
      </w:r>
      <w:r w:rsidR="00BF3860" w:rsidRPr="00C3391B">
        <w:rPr>
          <w:rFonts w:ascii="Times New Roman" w:hAnsi="Times New Roman" w:cs="Times New Roman"/>
        </w:rPr>
        <w:t>P</w:t>
      </w:r>
      <w:r w:rsidRPr="00C3391B">
        <w:rPr>
          <w:rFonts w:ascii="Times New Roman" w:hAnsi="Times New Roman" w:cs="Times New Roman"/>
        </w:rPr>
        <w:t>arty’s Confidential Information or intellectual property, except as may be specifically required for the purpose of this Agreement, and then only for such purpose.</w:t>
      </w:r>
    </w:p>
    <w:p w14:paraId="32CB2D3F" w14:textId="20590810" w:rsidR="00FC7CFE" w:rsidRDefault="00FC7CFE" w:rsidP="00503EA8">
      <w:pPr>
        <w:pStyle w:val="ListParagraph"/>
        <w:numPr>
          <w:ilvl w:val="0"/>
          <w:numId w:val="1"/>
        </w:numPr>
        <w:spacing w:after="240" w:line="259" w:lineRule="auto"/>
        <w:contextualSpacing w:val="0"/>
        <w:rPr>
          <w:rFonts w:ascii="Times New Roman" w:hAnsi="Times New Roman" w:cs="Times New Roman"/>
        </w:rPr>
      </w:pPr>
      <w:r w:rsidRPr="00C3391B">
        <w:rPr>
          <w:rFonts w:ascii="Times New Roman" w:hAnsi="Times New Roman" w:cs="Times New Roman"/>
          <w:b/>
          <w:bCs/>
        </w:rPr>
        <w:lastRenderedPageBreak/>
        <w:t>Reverse Engineering</w:t>
      </w:r>
      <w:r w:rsidRPr="00C3391B">
        <w:rPr>
          <w:rFonts w:ascii="Times New Roman" w:hAnsi="Times New Roman" w:cs="Times New Roman"/>
        </w:rPr>
        <w:t xml:space="preserve">. </w:t>
      </w:r>
      <w:r w:rsidR="00BF3860" w:rsidRPr="00C3391B">
        <w:rPr>
          <w:rFonts w:ascii="Times New Roman" w:hAnsi="Times New Roman" w:cs="Times New Roman"/>
        </w:rPr>
        <w:t>Each</w:t>
      </w:r>
      <w:r w:rsidRPr="00C3391B">
        <w:rPr>
          <w:rFonts w:ascii="Times New Roman" w:hAnsi="Times New Roman" w:cs="Times New Roman"/>
        </w:rPr>
        <w:t xml:space="preserve"> receiving </w:t>
      </w:r>
      <w:r w:rsidR="00BF3860" w:rsidRPr="00C3391B">
        <w:rPr>
          <w:rFonts w:ascii="Times New Roman" w:hAnsi="Times New Roman" w:cs="Times New Roman"/>
        </w:rPr>
        <w:t>P</w:t>
      </w:r>
      <w:r w:rsidRPr="00C3391B">
        <w:rPr>
          <w:rFonts w:ascii="Times New Roman" w:hAnsi="Times New Roman" w:cs="Times New Roman"/>
        </w:rPr>
        <w:t>arty agrees not to, and not to attempt to (and will not permit its Representatives to), reverse engineer or decompile any software, hardware, firmware</w:t>
      </w:r>
      <w:r w:rsidR="007F6046">
        <w:rPr>
          <w:rFonts w:ascii="Times New Roman" w:hAnsi="Times New Roman" w:cs="Times New Roman"/>
        </w:rPr>
        <w:t>,</w:t>
      </w:r>
      <w:r w:rsidRPr="00C3391B">
        <w:rPr>
          <w:rFonts w:ascii="Times New Roman" w:hAnsi="Times New Roman" w:cs="Times New Roman"/>
        </w:rPr>
        <w:t xml:space="preserve"> or other technology programs provided to it by or on behalf of </w:t>
      </w:r>
      <w:r w:rsidR="00BF3860" w:rsidRPr="00C3391B">
        <w:rPr>
          <w:rFonts w:ascii="Times New Roman" w:hAnsi="Times New Roman" w:cs="Times New Roman"/>
        </w:rPr>
        <w:t>a</w:t>
      </w:r>
      <w:r w:rsidRPr="00C3391B">
        <w:rPr>
          <w:rFonts w:ascii="Times New Roman" w:hAnsi="Times New Roman" w:cs="Times New Roman"/>
        </w:rPr>
        <w:t xml:space="preserve"> disclosing </w:t>
      </w:r>
      <w:r w:rsidR="00BF3860" w:rsidRPr="00C3391B">
        <w:rPr>
          <w:rFonts w:ascii="Times New Roman" w:hAnsi="Times New Roman" w:cs="Times New Roman"/>
        </w:rPr>
        <w:t>P</w:t>
      </w:r>
      <w:r w:rsidRPr="00C3391B">
        <w:rPr>
          <w:rFonts w:ascii="Times New Roman" w:hAnsi="Times New Roman" w:cs="Times New Roman"/>
        </w:rPr>
        <w:t xml:space="preserve">arty under this Agreement, unless it has obtained the disclosing </w:t>
      </w:r>
      <w:r w:rsidR="00BF3860" w:rsidRPr="00C3391B">
        <w:rPr>
          <w:rFonts w:ascii="Times New Roman" w:hAnsi="Times New Roman" w:cs="Times New Roman"/>
        </w:rPr>
        <w:t>P</w:t>
      </w:r>
      <w:r w:rsidRPr="00C3391B">
        <w:rPr>
          <w:rFonts w:ascii="Times New Roman" w:hAnsi="Times New Roman" w:cs="Times New Roman"/>
        </w:rPr>
        <w:t>arty’s prior written consent.</w:t>
      </w:r>
    </w:p>
    <w:p w14:paraId="3793A560" w14:textId="677381B2" w:rsidR="00FC7CFE" w:rsidRDefault="00FC7CFE" w:rsidP="00503EA8">
      <w:pPr>
        <w:pStyle w:val="ListParagraph"/>
        <w:numPr>
          <w:ilvl w:val="0"/>
          <w:numId w:val="1"/>
        </w:numPr>
        <w:spacing w:after="240" w:line="259" w:lineRule="auto"/>
        <w:contextualSpacing w:val="0"/>
        <w:rPr>
          <w:rFonts w:ascii="Times New Roman" w:hAnsi="Times New Roman" w:cs="Times New Roman"/>
        </w:rPr>
      </w:pPr>
      <w:r w:rsidRPr="00C3391B">
        <w:rPr>
          <w:rFonts w:ascii="Times New Roman" w:hAnsi="Times New Roman" w:cs="Times New Roman"/>
          <w:b/>
          <w:bCs/>
        </w:rPr>
        <w:t>Return/Destruction</w:t>
      </w:r>
      <w:r w:rsidRPr="00C3391B">
        <w:rPr>
          <w:rFonts w:ascii="Times New Roman" w:hAnsi="Times New Roman" w:cs="Times New Roman"/>
        </w:rPr>
        <w:t xml:space="preserve">.  Upon the disclosing </w:t>
      </w:r>
      <w:r w:rsidR="00BF3860" w:rsidRPr="00C3391B">
        <w:rPr>
          <w:rFonts w:ascii="Times New Roman" w:hAnsi="Times New Roman" w:cs="Times New Roman"/>
        </w:rPr>
        <w:t>P</w:t>
      </w:r>
      <w:r w:rsidRPr="00C3391B">
        <w:rPr>
          <w:rFonts w:ascii="Times New Roman" w:hAnsi="Times New Roman" w:cs="Times New Roman"/>
        </w:rPr>
        <w:t xml:space="preserve">arty’s written request, </w:t>
      </w:r>
      <w:r w:rsidR="009D7232" w:rsidRPr="00C3391B">
        <w:rPr>
          <w:rFonts w:ascii="Times New Roman" w:hAnsi="Times New Roman" w:cs="Times New Roman"/>
        </w:rPr>
        <w:t>each</w:t>
      </w:r>
      <w:r w:rsidRPr="00C3391B">
        <w:rPr>
          <w:rFonts w:ascii="Times New Roman" w:hAnsi="Times New Roman" w:cs="Times New Roman"/>
        </w:rPr>
        <w:t xml:space="preserve"> receiving </w:t>
      </w:r>
      <w:r w:rsidR="00BF3860" w:rsidRPr="00C3391B">
        <w:rPr>
          <w:rFonts w:ascii="Times New Roman" w:hAnsi="Times New Roman" w:cs="Times New Roman"/>
        </w:rPr>
        <w:t>P</w:t>
      </w:r>
      <w:r w:rsidRPr="00C3391B">
        <w:rPr>
          <w:rFonts w:ascii="Times New Roman" w:hAnsi="Times New Roman" w:cs="Times New Roman"/>
        </w:rPr>
        <w:t xml:space="preserve">arty agrees to promptly use commercially reasonable efforts to return or destroy (at the receiving </w:t>
      </w:r>
      <w:r w:rsidR="00BF3860" w:rsidRPr="00C3391B">
        <w:rPr>
          <w:rFonts w:ascii="Times New Roman" w:hAnsi="Times New Roman" w:cs="Times New Roman"/>
        </w:rPr>
        <w:t>P</w:t>
      </w:r>
      <w:r w:rsidRPr="00C3391B">
        <w:rPr>
          <w:rFonts w:ascii="Times New Roman" w:hAnsi="Times New Roman" w:cs="Times New Roman"/>
        </w:rPr>
        <w:t xml:space="preserve">arty’s election) the Confidential Information and any copies or extracts thereof in its possession or in the possession of its Representatives. The receiving </w:t>
      </w:r>
      <w:r w:rsidR="00BF3860" w:rsidRPr="00C3391B">
        <w:rPr>
          <w:rFonts w:ascii="Times New Roman" w:hAnsi="Times New Roman" w:cs="Times New Roman"/>
        </w:rPr>
        <w:t>P</w:t>
      </w:r>
      <w:r w:rsidRPr="00C3391B">
        <w:rPr>
          <w:rFonts w:ascii="Times New Roman" w:hAnsi="Times New Roman" w:cs="Times New Roman"/>
        </w:rPr>
        <w:t>arty and its Representatives may retain any Confidential Information that (a) it is required to keep for compliance purposes under a document retention policy or as required by a court or regulatory agency or by applicable law, rules, regulations</w:t>
      </w:r>
      <w:r w:rsidR="00A35F80">
        <w:rPr>
          <w:rFonts w:ascii="Times New Roman" w:hAnsi="Times New Roman" w:cs="Times New Roman"/>
        </w:rPr>
        <w:t>,</w:t>
      </w:r>
      <w:r w:rsidRPr="00C3391B">
        <w:rPr>
          <w:rFonts w:ascii="Times New Roman" w:hAnsi="Times New Roman" w:cs="Times New Roman"/>
        </w:rPr>
        <w:t xml:space="preserve"> or professional standards; (b) consists of analyses, compilations, studies</w:t>
      </w:r>
      <w:r w:rsidR="004022CD">
        <w:rPr>
          <w:rFonts w:ascii="Times New Roman" w:hAnsi="Times New Roman" w:cs="Times New Roman"/>
        </w:rPr>
        <w:t>,</w:t>
      </w:r>
      <w:r w:rsidRPr="00C3391B">
        <w:rPr>
          <w:rFonts w:ascii="Times New Roman" w:hAnsi="Times New Roman" w:cs="Times New Roman"/>
        </w:rPr>
        <w:t xml:space="preserve"> or other documents prepared by the receiving </w:t>
      </w:r>
      <w:r w:rsidR="00BF3860" w:rsidRPr="00C3391B">
        <w:rPr>
          <w:rFonts w:ascii="Times New Roman" w:hAnsi="Times New Roman" w:cs="Times New Roman"/>
        </w:rPr>
        <w:t>P</w:t>
      </w:r>
      <w:r w:rsidRPr="00C3391B">
        <w:rPr>
          <w:rFonts w:ascii="Times New Roman" w:hAnsi="Times New Roman" w:cs="Times New Roman"/>
        </w:rPr>
        <w:t xml:space="preserve">arty or its Representatives; or (c) </w:t>
      </w:r>
      <w:r w:rsidR="00245D96">
        <w:rPr>
          <w:rFonts w:ascii="Times New Roman" w:hAnsi="Times New Roman" w:cs="Times New Roman"/>
        </w:rPr>
        <w:t>has</w:t>
      </w:r>
      <w:r w:rsidR="00245D96" w:rsidRPr="00C3391B">
        <w:rPr>
          <w:rFonts w:ascii="Times New Roman" w:hAnsi="Times New Roman" w:cs="Times New Roman"/>
        </w:rPr>
        <w:t xml:space="preserve"> </w:t>
      </w:r>
      <w:r w:rsidRPr="00C3391B">
        <w:rPr>
          <w:rFonts w:ascii="Times New Roman" w:hAnsi="Times New Roman" w:cs="Times New Roman"/>
        </w:rPr>
        <w:t>been created electronically pursuant to automatic or ordinary course archiving, back-up, security</w:t>
      </w:r>
      <w:r w:rsidR="00BF3860" w:rsidRPr="00C3391B">
        <w:rPr>
          <w:rFonts w:ascii="Times New Roman" w:hAnsi="Times New Roman" w:cs="Times New Roman"/>
        </w:rPr>
        <w:t>,</w:t>
      </w:r>
      <w:r w:rsidRPr="00C3391B">
        <w:rPr>
          <w:rFonts w:ascii="Times New Roman" w:hAnsi="Times New Roman" w:cs="Times New Roman"/>
        </w:rPr>
        <w:t xml:space="preserve"> or disaster recovery systems or procedures. </w:t>
      </w:r>
    </w:p>
    <w:p w14:paraId="363C2566" w14:textId="5FE699B8" w:rsidR="00FC7CFE" w:rsidRDefault="00FC7CFE" w:rsidP="00C3242A">
      <w:pPr>
        <w:pStyle w:val="ListParagraph"/>
        <w:numPr>
          <w:ilvl w:val="0"/>
          <w:numId w:val="1"/>
        </w:numPr>
        <w:spacing w:after="240" w:line="259" w:lineRule="auto"/>
        <w:contextualSpacing w:val="0"/>
        <w:rPr>
          <w:rFonts w:ascii="Times New Roman" w:hAnsi="Times New Roman" w:cs="Times New Roman"/>
        </w:rPr>
      </w:pPr>
      <w:r w:rsidRPr="00C3391B">
        <w:rPr>
          <w:rFonts w:ascii="Times New Roman" w:hAnsi="Times New Roman" w:cs="Times New Roman"/>
          <w:b/>
          <w:bCs/>
        </w:rPr>
        <w:t>Disclosure Legally Compelled or Required</w:t>
      </w:r>
      <w:r w:rsidRPr="00C3391B">
        <w:rPr>
          <w:rFonts w:ascii="Times New Roman" w:hAnsi="Times New Roman" w:cs="Times New Roman"/>
        </w:rPr>
        <w:t xml:space="preserve">. In the event that </w:t>
      </w:r>
      <w:r w:rsidR="00BF3860" w:rsidRPr="00C3391B">
        <w:rPr>
          <w:rFonts w:ascii="Times New Roman" w:hAnsi="Times New Roman" w:cs="Times New Roman"/>
        </w:rPr>
        <w:t>a</w:t>
      </w:r>
      <w:r w:rsidRPr="00C3391B">
        <w:rPr>
          <w:rFonts w:ascii="Times New Roman" w:hAnsi="Times New Roman" w:cs="Times New Roman"/>
        </w:rPr>
        <w:t xml:space="preserve"> receiving </w:t>
      </w:r>
      <w:r w:rsidR="00BF3860" w:rsidRPr="00C3391B">
        <w:rPr>
          <w:rFonts w:ascii="Times New Roman" w:hAnsi="Times New Roman" w:cs="Times New Roman"/>
        </w:rPr>
        <w:t>P</w:t>
      </w:r>
      <w:r w:rsidRPr="00C3391B">
        <w:rPr>
          <w:rFonts w:ascii="Times New Roman" w:hAnsi="Times New Roman" w:cs="Times New Roman"/>
        </w:rPr>
        <w:t>arty</w:t>
      </w:r>
      <w:r w:rsidR="009D7232" w:rsidRPr="00C3391B">
        <w:rPr>
          <w:rFonts w:ascii="Times New Roman" w:hAnsi="Times New Roman" w:cs="Times New Roman"/>
        </w:rPr>
        <w:t>,</w:t>
      </w:r>
      <w:r w:rsidRPr="00C3391B">
        <w:rPr>
          <w:rFonts w:ascii="Times New Roman" w:hAnsi="Times New Roman" w:cs="Times New Roman"/>
        </w:rPr>
        <w:t xml:space="preserve"> or any of its Representatives</w:t>
      </w:r>
      <w:r w:rsidR="009D7232" w:rsidRPr="00C3391B">
        <w:rPr>
          <w:rFonts w:ascii="Times New Roman" w:hAnsi="Times New Roman" w:cs="Times New Roman"/>
        </w:rPr>
        <w:t>,</w:t>
      </w:r>
      <w:r w:rsidRPr="00C3391B">
        <w:rPr>
          <w:rFonts w:ascii="Times New Roman" w:hAnsi="Times New Roman" w:cs="Times New Roman"/>
        </w:rPr>
        <w:t xml:space="preserve"> becomes legally compelled, required</w:t>
      </w:r>
      <w:r w:rsidR="0032068D" w:rsidRPr="00C3391B">
        <w:rPr>
          <w:rFonts w:ascii="Times New Roman" w:hAnsi="Times New Roman" w:cs="Times New Roman"/>
        </w:rPr>
        <w:t>,</w:t>
      </w:r>
      <w:r w:rsidRPr="00C3391B">
        <w:rPr>
          <w:rFonts w:ascii="Times New Roman" w:hAnsi="Times New Roman" w:cs="Times New Roman"/>
        </w:rPr>
        <w:t xml:space="preserve"> or requested by a court of competent jurisdiction or otherwise by law, regulation</w:t>
      </w:r>
      <w:r w:rsidR="003E50F7" w:rsidRPr="00C3391B">
        <w:rPr>
          <w:rFonts w:ascii="Times New Roman" w:hAnsi="Times New Roman" w:cs="Times New Roman"/>
        </w:rPr>
        <w:t>,</w:t>
      </w:r>
      <w:r w:rsidRPr="00C3391B">
        <w:rPr>
          <w:rFonts w:ascii="Times New Roman" w:hAnsi="Times New Roman" w:cs="Times New Roman"/>
        </w:rPr>
        <w:t xml:space="preserve"> or legal or judicial process or upon the bona fide request or demand of a regulatory agency or stock exchange that has authority over the receiving </w:t>
      </w:r>
      <w:r w:rsidR="009D7232" w:rsidRPr="00C3391B">
        <w:rPr>
          <w:rFonts w:ascii="Times New Roman" w:hAnsi="Times New Roman" w:cs="Times New Roman"/>
        </w:rPr>
        <w:t>P</w:t>
      </w:r>
      <w:r w:rsidRPr="00C3391B">
        <w:rPr>
          <w:rFonts w:ascii="Times New Roman" w:hAnsi="Times New Roman" w:cs="Times New Roman"/>
        </w:rPr>
        <w:t xml:space="preserve">arty or any of its Representatives to disclose any Confidential Information, the receiving </w:t>
      </w:r>
      <w:r w:rsidR="009D7232" w:rsidRPr="00C3391B">
        <w:rPr>
          <w:rFonts w:ascii="Times New Roman" w:hAnsi="Times New Roman" w:cs="Times New Roman"/>
        </w:rPr>
        <w:t>P</w:t>
      </w:r>
      <w:r w:rsidRPr="00C3391B">
        <w:rPr>
          <w:rFonts w:ascii="Times New Roman" w:hAnsi="Times New Roman" w:cs="Times New Roman"/>
        </w:rPr>
        <w:t xml:space="preserve">arty will provide the disclosing </w:t>
      </w:r>
      <w:r w:rsidR="009D7232" w:rsidRPr="00C3391B">
        <w:rPr>
          <w:rFonts w:ascii="Times New Roman" w:hAnsi="Times New Roman" w:cs="Times New Roman"/>
        </w:rPr>
        <w:t>P</w:t>
      </w:r>
      <w:r w:rsidRPr="00C3391B">
        <w:rPr>
          <w:rFonts w:ascii="Times New Roman" w:hAnsi="Times New Roman" w:cs="Times New Roman"/>
        </w:rPr>
        <w:t xml:space="preserve">arty with prompt written notice, unless providing such notice would violate applicable law or regulation, so that the disclosing </w:t>
      </w:r>
      <w:r w:rsidR="009D7232" w:rsidRPr="00C3391B">
        <w:rPr>
          <w:rFonts w:ascii="Times New Roman" w:hAnsi="Times New Roman" w:cs="Times New Roman"/>
        </w:rPr>
        <w:t>P</w:t>
      </w:r>
      <w:r w:rsidRPr="00C3391B">
        <w:rPr>
          <w:rFonts w:ascii="Times New Roman" w:hAnsi="Times New Roman" w:cs="Times New Roman"/>
        </w:rPr>
        <w:t xml:space="preserve">arty may seek a protective order or other appropriate remedy, </w:t>
      </w:r>
      <w:r w:rsidR="00F03482">
        <w:rPr>
          <w:rFonts w:ascii="Times New Roman" w:hAnsi="Times New Roman" w:cs="Times New Roman"/>
        </w:rPr>
        <w:t xml:space="preserve">to </w:t>
      </w:r>
      <w:r w:rsidRPr="00C3391B">
        <w:rPr>
          <w:rFonts w:ascii="Times New Roman" w:hAnsi="Times New Roman" w:cs="Times New Roman"/>
        </w:rPr>
        <w:t>waive compliance with the provisions of this Agreement</w:t>
      </w:r>
      <w:r w:rsidR="009D7232" w:rsidRPr="00C3391B">
        <w:rPr>
          <w:rFonts w:ascii="Times New Roman" w:hAnsi="Times New Roman" w:cs="Times New Roman"/>
        </w:rPr>
        <w:t>,</w:t>
      </w:r>
      <w:r w:rsidRPr="00C3391B">
        <w:rPr>
          <w:rFonts w:ascii="Times New Roman" w:hAnsi="Times New Roman" w:cs="Times New Roman"/>
        </w:rPr>
        <w:t xml:space="preserve"> or </w:t>
      </w:r>
      <w:r w:rsidR="00F03482">
        <w:rPr>
          <w:rFonts w:ascii="Times New Roman" w:hAnsi="Times New Roman" w:cs="Times New Roman"/>
        </w:rPr>
        <w:t xml:space="preserve">to </w:t>
      </w:r>
      <w:r w:rsidRPr="00C3391B">
        <w:rPr>
          <w:rFonts w:ascii="Times New Roman" w:hAnsi="Times New Roman" w:cs="Times New Roman"/>
        </w:rPr>
        <w:t xml:space="preserve">consent to such disclosure. If the disclosing </w:t>
      </w:r>
      <w:r w:rsidR="009D7232" w:rsidRPr="00C3391B">
        <w:rPr>
          <w:rFonts w:ascii="Times New Roman" w:hAnsi="Times New Roman" w:cs="Times New Roman"/>
        </w:rPr>
        <w:t>P</w:t>
      </w:r>
      <w:r w:rsidRPr="00C3391B">
        <w:rPr>
          <w:rFonts w:ascii="Times New Roman" w:hAnsi="Times New Roman" w:cs="Times New Roman"/>
        </w:rPr>
        <w:t xml:space="preserve">arty seeks such an order or other appropriate remedy, </w:t>
      </w:r>
      <w:r w:rsidR="009D7232" w:rsidRPr="00C3391B">
        <w:rPr>
          <w:rFonts w:ascii="Times New Roman" w:hAnsi="Times New Roman" w:cs="Times New Roman"/>
        </w:rPr>
        <w:t>each</w:t>
      </w:r>
      <w:r w:rsidRPr="00C3391B">
        <w:rPr>
          <w:rFonts w:ascii="Times New Roman" w:hAnsi="Times New Roman" w:cs="Times New Roman"/>
        </w:rPr>
        <w:t xml:space="preserve"> receiving </w:t>
      </w:r>
      <w:r w:rsidR="009D7232" w:rsidRPr="00C3391B">
        <w:rPr>
          <w:rFonts w:ascii="Times New Roman" w:hAnsi="Times New Roman" w:cs="Times New Roman"/>
        </w:rPr>
        <w:t>P</w:t>
      </w:r>
      <w:r w:rsidRPr="00C3391B">
        <w:rPr>
          <w:rFonts w:ascii="Times New Roman" w:hAnsi="Times New Roman" w:cs="Times New Roman"/>
        </w:rPr>
        <w:t xml:space="preserve">arty will provide such cooperation as the disclosing </w:t>
      </w:r>
      <w:r w:rsidR="009D7232" w:rsidRPr="00C3391B">
        <w:rPr>
          <w:rFonts w:ascii="Times New Roman" w:hAnsi="Times New Roman" w:cs="Times New Roman"/>
        </w:rPr>
        <w:t>P</w:t>
      </w:r>
      <w:r w:rsidRPr="00C3391B">
        <w:rPr>
          <w:rFonts w:ascii="Times New Roman" w:hAnsi="Times New Roman" w:cs="Times New Roman"/>
        </w:rPr>
        <w:t xml:space="preserve">arty reasonably requests. The receiving </w:t>
      </w:r>
      <w:r w:rsidR="009D7232" w:rsidRPr="00C3391B">
        <w:rPr>
          <w:rFonts w:ascii="Times New Roman" w:hAnsi="Times New Roman" w:cs="Times New Roman"/>
        </w:rPr>
        <w:t>P</w:t>
      </w:r>
      <w:r w:rsidRPr="00C3391B">
        <w:rPr>
          <w:rFonts w:ascii="Times New Roman" w:hAnsi="Times New Roman" w:cs="Times New Roman"/>
        </w:rPr>
        <w:t>arty (or its Representatives, as applicable) agrees to furnish, disclose</w:t>
      </w:r>
      <w:r w:rsidR="00BB4CCB" w:rsidRPr="00C3391B">
        <w:rPr>
          <w:rFonts w:ascii="Times New Roman" w:hAnsi="Times New Roman" w:cs="Times New Roman"/>
        </w:rPr>
        <w:t>,</w:t>
      </w:r>
      <w:r w:rsidRPr="00C3391B">
        <w:rPr>
          <w:rFonts w:ascii="Times New Roman" w:hAnsi="Times New Roman" w:cs="Times New Roman"/>
        </w:rPr>
        <w:t xml:space="preserve"> or describe only that portion of the Confidential Information which is legally required (based on the advice of its internal or external counsel).</w:t>
      </w:r>
    </w:p>
    <w:p w14:paraId="3C738582" w14:textId="00758C9E" w:rsidR="00FC7CFE" w:rsidRDefault="00FC7CFE" w:rsidP="00E16FB9">
      <w:pPr>
        <w:pStyle w:val="ListParagraph"/>
        <w:numPr>
          <w:ilvl w:val="0"/>
          <w:numId w:val="1"/>
        </w:numPr>
        <w:spacing w:after="240" w:line="259" w:lineRule="auto"/>
        <w:contextualSpacing w:val="0"/>
        <w:rPr>
          <w:rFonts w:ascii="Times New Roman" w:hAnsi="Times New Roman" w:cs="Times New Roman"/>
        </w:rPr>
      </w:pPr>
      <w:r w:rsidRPr="00C3391B">
        <w:rPr>
          <w:rFonts w:ascii="Times New Roman" w:hAnsi="Times New Roman" w:cs="Times New Roman"/>
          <w:b/>
          <w:bCs/>
        </w:rPr>
        <w:t>Specific Performance</w:t>
      </w:r>
      <w:r w:rsidRPr="00C3391B">
        <w:rPr>
          <w:rFonts w:ascii="Times New Roman" w:hAnsi="Times New Roman" w:cs="Times New Roman"/>
        </w:rPr>
        <w:t xml:space="preserve">. Each </w:t>
      </w:r>
      <w:r w:rsidR="009D7232" w:rsidRPr="00C3391B">
        <w:rPr>
          <w:rFonts w:ascii="Times New Roman" w:hAnsi="Times New Roman" w:cs="Times New Roman"/>
        </w:rPr>
        <w:t>P</w:t>
      </w:r>
      <w:r w:rsidRPr="00C3391B">
        <w:rPr>
          <w:rFonts w:ascii="Times New Roman" w:hAnsi="Times New Roman" w:cs="Times New Roman"/>
        </w:rPr>
        <w:t xml:space="preserve">arty acknowledges and agrees that in the event of any breach of this Agreement by a </w:t>
      </w:r>
      <w:r w:rsidR="009D7232" w:rsidRPr="00C3391B">
        <w:rPr>
          <w:rFonts w:ascii="Times New Roman" w:hAnsi="Times New Roman" w:cs="Times New Roman"/>
        </w:rPr>
        <w:t>P</w:t>
      </w:r>
      <w:r w:rsidRPr="00C3391B">
        <w:rPr>
          <w:rFonts w:ascii="Times New Roman" w:hAnsi="Times New Roman" w:cs="Times New Roman"/>
        </w:rPr>
        <w:t xml:space="preserve">arty or its Representatives, the non-breaching </w:t>
      </w:r>
      <w:r w:rsidR="009D7232" w:rsidRPr="00C3391B">
        <w:rPr>
          <w:rFonts w:ascii="Times New Roman" w:hAnsi="Times New Roman" w:cs="Times New Roman"/>
        </w:rPr>
        <w:t>P</w:t>
      </w:r>
      <w:r w:rsidRPr="00C3391B">
        <w:rPr>
          <w:rFonts w:ascii="Times New Roman" w:hAnsi="Times New Roman" w:cs="Times New Roman"/>
        </w:rPr>
        <w:t xml:space="preserve">arty or its Representatives may be irreparably and immediately harmed and might not be made whole by monetary damages. The non-breaching </w:t>
      </w:r>
      <w:r w:rsidR="009D7232" w:rsidRPr="00C3391B">
        <w:rPr>
          <w:rFonts w:ascii="Times New Roman" w:hAnsi="Times New Roman" w:cs="Times New Roman"/>
        </w:rPr>
        <w:t>P</w:t>
      </w:r>
      <w:r w:rsidRPr="00C3391B">
        <w:rPr>
          <w:rFonts w:ascii="Times New Roman" w:hAnsi="Times New Roman" w:cs="Times New Roman"/>
        </w:rPr>
        <w:t>arty or its Representatives may be entitled to equitable relief by way of injunction, specific performance</w:t>
      </w:r>
      <w:r w:rsidR="009D7232" w:rsidRPr="00C3391B">
        <w:rPr>
          <w:rFonts w:ascii="Times New Roman" w:hAnsi="Times New Roman" w:cs="Times New Roman"/>
        </w:rPr>
        <w:t>,</w:t>
      </w:r>
      <w:r w:rsidRPr="00C3391B">
        <w:rPr>
          <w:rFonts w:ascii="Times New Roman" w:hAnsi="Times New Roman" w:cs="Times New Roman"/>
        </w:rPr>
        <w:t xml:space="preserve"> or otherwise in addition to any other remedies that may be available.</w:t>
      </w:r>
    </w:p>
    <w:p w14:paraId="3CCF51AB" w14:textId="0B6471FE" w:rsidR="00FC7CFE" w:rsidRDefault="00FC7CFE" w:rsidP="00E16FB9">
      <w:pPr>
        <w:pStyle w:val="ListParagraph"/>
        <w:numPr>
          <w:ilvl w:val="0"/>
          <w:numId w:val="1"/>
        </w:numPr>
        <w:spacing w:after="240" w:line="259" w:lineRule="auto"/>
        <w:contextualSpacing w:val="0"/>
        <w:rPr>
          <w:rFonts w:ascii="Times New Roman" w:hAnsi="Times New Roman" w:cs="Times New Roman"/>
        </w:rPr>
      </w:pPr>
      <w:r w:rsidRPr="00C3391B">
        <w:rPr>
          <w:rFonts w:ascii="Times New Roman" w:hAnsi="Times New Roman" w:cs="Times New Roman"/>
          <w:b/>
          <w:bCs/>
        </w:rPr>
        <w:t>No Representations</w:t>
      </w:r>
      <w:r w:rsidRPr="00C3391B">
        <w:rPr>
          <w:rFonts w:ascii="Times New Roman" w:hAnsi="Times New Roman" w:cs="Times New Roman"/>
        </w:rPr>
        <w:t xml:space="preserve">. </w:t>
      </w:r>
      <w:r w:rsidR="009D7232" w:rsidRPr="00C3391B">
        <w:rPr>
          <w:rFonts w:ascii="Times New Roman" w:hAnsi="Times New Roman" w:cs="Times New Roman"/>
        </w:rPr>
        <w:t>NO</w:t>
      </w:r>
      <w:r w:rsidRPr="00C3391B">
        <w:rPr>
          <w:rFonts w:ascii="Times New Roman" w:hAnsi="Times New Roman" w:cs="Times New Roman"/>
        </w:rPr>
        <w:t xml:space="preserve"> PARTY</w:t>
      </w:r>
      <w:r w:rsidR="009D7232" w:rsidRPr="00C3391B">
        <w:rPr>
          <w:rFonts w:ascii="Times New Roman" w:hAnsi="Times New Roman" w:cs="Times New Roman"/>
        </w:rPr>
        <w:t>,</w:t>
      </w:r>
      <w:r w:rsidRPr="00C3391B">
        <w:rPr>
          <w:rFonts w:ascii="Times New Roman" w:hAnsi="Times New Roman" w:cs="Times New Roman"/>
        </w:rPr>
        <w:t xml:space="preserve"> NOR ITS REPRESENTATIVES</w:t>
      </w:r>
      <w:r w:rsidR="009D7232" w:rsidRPr="00C3391B">
        <w:rPr>
          <w:rFonts w:ascii="Times New Roman" w:hAnsi="Times New Roman" w:cs="Times New Roman"/>
        </w:rPr>
        <w:t>,</w:t>
      </w:r>
      <w:r w:rsidRPr="00C3391B">
        <w:rPr>
          <w:rFonts w:ascii="Times New Roman" w:hAnsi="Times New Roman" w:cs="Times New Roman"/>
        </w:rPr>
        <w:t xml:space="preserve"> HA</w:t>
      </w:r>
      <w:r w:rsidR="009D7232" w:rsidRPr="00C3391B">
        <w:rPr>
          <w:rFonts w:ascii="Times New Roman" w:hAnsi="Times New Roman" w:cs="Times New Roman"/>
        </w:rPr>
        <w:t>S</w:t>
      </w:r>
      <w:r w:rsidRPr="00C3391B">
        <w:rPr>
          <w:rFonts w:ascii="Times New Roman" w:hAnsi="Times New Roman" w:cs="Times New Roman"/>
        </w:rPr>
        <w:t xml:space="preserve"> MADE</w:t>
      </w:r>
      <w:r w:rsidR="009D7232" w:rsidRPr="00C3391B">
        <w:rPr>
          <w:rFonts w:ascii="Times New Roman" w:hAnsi="Times New Roman" w:cs="Times New Roman"/>
        </w:rPr>
        <w:t>,</w:t>
      </w:r>
      <w:r w:rsidRPr="00C3391B">
        <w:rPr>
          <w:rFonts w:ascii="Times New Roman" w:hAnsi="Times New Roman" w:cs="Times New Roman"/>
        </w:rPr>
        <w:t xml:space="preserve"> OR MAKE</w:t>
      </w:r>
      <w:r w:rsidR="009D7232" w:rsidRPr="00C3391B">
        <w:rPr>
          <w:rFonts w:ascii="Times New Roman" w:hAnsi="Times New Roman" w:cs="Times New Roman"/>
        </w:rPr>
        <w:t>S,</w:t>
      </w:r>
      <w:r w:rsidRPr="00C3391B">
        <w:rPr>
          <w:rFonts w:ascii="Times New Roman" w:hAnsi="Times New Roman" w:cs="Times New Roman"/>
        </w:rPr>
        <w:t xml:space="preserve"> ANY EXPRESS OR IMPLIED REPRESENTATION OR WARRANTY AS TO THE ACCURACY OR COMPLETENESS OF THE CONFIDENTIAL INFORMATION </w:t>
      </w:r>
      <w:r w:rsidR="009D7232" w:rsidRPr="00C3391B">
        <w:rPr>
          <w:rFonts w:ascii="Times New Roman" w:hAnsi="Times New Roman" w:cs="Times New Roman"/>
        </w:rPr>
        <w:t xml:space="preserve">PROVIDED UNDER THIS AGREEMENT. THEREFORE, NO PARTY </w:t>
      </w:r>
      <w:r w:rsidRPr="00C3391B">
        <w:rPr>
          <w:rFonts w:ascii="Times New Roman" w:hAnsi="Times New Roman" w:cs="Times New Roman"/>
        </w:rPr>
        <w:t>SHALL HAVE ANY LIABILITY UNDER THIS AGREEMENT TO THE OTHER PARTY, ANY OF ITS REPRESENTATIVES</w:t>
      </w:r>
      <w:r w:rsidR="009D7232" w:rsidRPr="00C3391B">
        <w:rPr>
          <w:rFonts w:ascii="Times New Roman" w:hAnsi="Times New Roman" w:cs="Times New Roman"/>
        </w:rPr>
        <w:t>,</w:t>
      </w:r>
      <w:r w:rsidRPr="00C3391B">
        <w:rPr>
          <w:rFonts w:ascii="Times New Roman" w:hAnsi="Times New Roman" w:cs="Times New Roman"/>
        </w:rPr>
        <w:t xml:space="preserve"> OR ANY OTHER PERSON RELATING TO OR RESULTING </w:t>
      </w:r>
      <w:r w:rsidRPr="00C3391B">
        <w:rPr>
          <w:rFonts w:ascii="Times New Roman" w:hAnsi="Times New Roman" w:cs="Times New Roman"/>
        </w:rPr>
        <w:lastRenderedPageBreak/>
        <w:t>FROM USE OF THE CONFIDENTIAL INFORMATION OR FOR ANY ERRORS THEREIN OR OMISSIONS THEREFROM.</w:t>
      </w:r>
    </w:p>
    <w:p w14:paraId="69AFA8CE" w14:textId="2EA1429B" w:rsidR="00FC7CFE" w:rsidRDefault="00FC7CFE" w:rsidP="00E16FB9">
      <w:pPr>
        <w:pStyle w:val="ListParagraph"/>
        <w:numPr>
          <w:ilvl w:val="0"/>
          <w:numId w:val="1"/>
        </w:numPr>
        <w:spacing w:after="240" w:line="259" w:lineRule="auto"/>
        <w:contextualSpacing w:val="0"/>
        <w:rPr>
          <w:rFonts w:ascii="Times New Roman" w:hAnsi="Times New Roman" w:cs="Times New Roman"/>
        </w:rPr>
      </w:pPr>
      <w:r w:rsidRPr="00C3391B">
        <w:rPr>
          <w:rFonts w:ascii="Times New Roman" w:hAnsi="Times New Roman" w:cs="Times New Roman"/>
          <w:b/>
          <w:bCs/>
        </w:rPr>
        <w:t>Choice of Law</w:t>
      </w:r>
      <w:r w:rsidRPr="00C3391B">
        <w:rPr>
          <w:rFonts w:ascii="Times New Roman" w:hAnsi="Times New Roman" w:cs="Times New Roman"/>
        </w:rPr>
        <w:t xml:space="preserve">. This Agreement will be governed by and construed under the laws of </w:t>
      </w:r>
      <w:r w:rsidR="009D7232" w:rsidRPr="00C3391B">
        <w:rPr>
          <w:rFonts w:ascii="Times New Roman" w:hAnsi="Times New Roman" w:cs="Times New Roman"/>
        </w:rPr>
        <w:t xml:space="preserve">the State of </w:t>
      </w:r>
      <w:r w:rsidRPr="00C3391B">
        <w:rPr>
          <w:rFonts w:ascii="Times New Roman" w:hAnsi="Times New Roman" w:cs="Times New Roman"/>
        </w:rPr>
        <w:t xml:space="preserve">New York, without regard to the principles of choice of law.  </w:t>
      </w:r>
    </w:p>
    <w:p w14:paraId="12EBDE0D" w14:textId="36585160" w:rsidR="00FC7CFE" w:rsidRDefault="00FC7CFE" w:rsidP="00E16FB9">
      <w:pPr>
        <w:pStyle w:val="ListParagraph"/>
        <w:numPr>
          <w:ilvl w:val="0"/>
          <w:numId w:val="1"/>
        </w:numPr>
        <w:spacing w:after="240" w:line="259" w:lineRule="auto"/>
        <w:contextualSpacing w:val="0"/>
        <w:rPr>
          <w:rFonts w:ascii="Times New Roman" w:hAnsi="Times New Roman" w:cs="Times New Roman"/>
        </w:rPr>
      </w:pPr>
      <w:r w:rsidRPr="00C3391B">
        <w:rPr>
          <w:rFonts w:ascii="Times New Roman" w:hAnsi="Times New Roman" w:cs="Times New Roman"/>
          <w:b/>
          <w:bCs/>
        </w:rPr>
        <w:t>Entire Agreement</w:t>
      </w:r>
      <w:r w:rsidRPr="00C3391B">
        <w:rPr>
          <w:rFonts w:ascii="Times New Roman" w:hAnsi="Times New Roman" w:cs="Times New Roman"/>
        </w:rPr>
        <w:t xml:space="preserve">. This Agreement represents the entire understanding and agreement of the </w:t>
      </w:r>
      <w:r w:rsidR="009D7232" w:rsidRPr="00C3391B">
        <w:rPr>
          <w:rFonts w:ascii="Times New Roman" w:hAnsi="Times New Roman" w:cs="Times New Roman"/>
        </w:rPr>
        <w:t>P</w:t>
      </w:r>
      <w:r w:rsidRPr="00C3391B">
        <w:rPr>
          <w:rFonts w:ascii="Times New Roman" w:hAnsi="Times New Roman" w:cs="Times New Roman"/>
        </w:rPr>
        <w:t xml:space="preserve">arties and supersedes all prior agreements and understandings relating to the subject matter of this Agreement. This Agreement may not be modified or amended, except by a written document duly executed by </w:t>
      </w:r>
      <w:r w:rsidR="009D7232" w:rsidRPr="00C3391B">
        <w:rPr>
          <w:rFonts w:ascii="Times New Roman" w:hAnsi="Times New Roman" w:cs="Times New Roman"/>
        </w:rPr>
        <w:t>the affected P</w:t>
      </w:r>
      <w:r w:rsidRPr="00C3391B">
        <w:rPr>
          <w:rFonts w:ascii="Times New Roman" w:hAnsi="Times New Roman" w:cs="Times New Roman"/>
        </w:rPr>
        <w:t xml:space="preserve">arties. </w:t>
      </w:r>
    </w:p>
    <w:p w14:paraId="7DB24BD2" w14:textId="4A6BCEED" w:rsidR="00FC7CFE" w:rsidRDefault="00FC7CFE" w:rsidP="00E16FB9">
      <w:pPr>
        <w:pStyle w:val="ListParagraph"/>
        <w:numPr>
          <w:ilvl w:val="0"/>
          <w:numId w:val="1"/>
        </w:numPr>
        <w:spacing w:after="240" w:line="259" w:lineRule="auto"/>
        <w:contextualSpacing w:val="0"/>
        <w:rPr>
          <w:rFonts w:ascii="Times New Roman" w:hAnsi="Times New Roman" w:cs="Times New Roman"/>
        </w:rPr>
      </w:pPr>
      <w:r w:rsidRPr="00C3391B">
        <w:rPr>
          <w:rFonts w:ascii="Times New Roman" w:hAnsi="Times New Roman" w:cs="Times New Roman"/>
          <w:b/>
          <w:bCs/>
        </w:rPr>
        <w:t>Assignment</w:t>
      </w:r>
      <w:r w:rsidRPr="00C3391B">
        <w:rPr>
          <w:rFonts w:ascii="Times New Roman" w:hAnsi="Times New Roman" w:cs="Times New Roman"/>
        </w:rPr>
        <w:t xml:space="preserve">. </w:t>
      </w:r>
      <w:r w:rsidR="009D7232" w:rsidRPr="00C3391B">
        <w:rPr>
          <w:rFonts w:ascii="Times New Roman" w:hAnsi="Times New Roman" w:cs="Times New Roman"/>
        </w:rPr>
        <w:t>No</w:t>
      </w:r>
      <w:r w:rsidRPr="00C3391B">
        <w:rPr>
          <w:rFonts w:ascii="Times New Roman" w:hAnsi="Times New Roman" w:cs="Times New Roman"/>
        </w:rPr>
        <w:t xml:space="preserve"> </w:t>
      </w:r>
      <w:r w:rsidR="003E50F7" w:rsidRPr="00C3391B">
        <w:rPr>
          <w:rFonts w:ascii="Times New Roman" w:hAnsi="Times New Roman" w:cs="Times New Roman"/>
        </w:rPr>
        <w:t>P</w:t>
      </w:r>
      <w:r w:rsidRPr="00C3391B">
        <w:rPr>
          <w:rFonts w:ascii="Times New Roman" w:hAnsi="Times New Roman" w:cs="Times New Roman"/>
        </w:rPr>
        <w:t xml:space="preserve">arty may assign this Agreement without the prior written consent of the other </w:t>
      </w:r>
      <w:r w:rsidR="009D7232" w:rsidRPr="00C3391B">
        <w:rPr>
          <w:rFonts w:ascii="Times New Roman" w:hAnsi="Times New Roman" w:cs="Times New Roman"/>
        </w:rPr>
        <w:t xml:space="preserve">Parties </w:t>
      </w:r>
      <w:r w:rsidR="00C31BC5" w:rsidRPr="00C3391B">
        <w:rPr>
          <w:rFonts w:ascii="Times New Roman" w:hAnsi="Times New Roman" w:cs="Times New Roman"/>
        </w:rPr>
        <w:t>(</w:t>
      </w:r>
      <w:r w:rsidRPr="00C3391B">
        <w:rPr>
          <w:rFonts w:ascii="Times New Roman" w:hAnsi="Times New Roman" w:cs="Times New Roman"/>
        </w:rPr>
        <w:t>which shall not be unreasonably withheld or delayed</w:t>
      </w:r>
      <w:r w:rsidR="00C31BC5" w:rsidRPr="00C3391B">
        <w:rPr>
          <w:rFonts w:ascii="Times New Roman" w:hAnsi="Times New Roman" w:cs="Times New Roman"/>
        </w:rPr>
        <w:t xml:space="preserve">), provided, however, that a </w:t>
      </w:r>
      <w:r w:rsidR="003E50F7" w:rsidRPr="00C3391B">
        <w:rPr>
          <w:rFonts w:ascii="Times New Roman" w:hAnsi="Times New Roman" w:cs="Times New Roman"/>
        </w:rPr>
        <w:t>P</w:t>
      </w:r>
      <w:r w:rsidR="00C31BC5" w:rsidRPr="00C3391B">
        <w:rPr>
          <w:rFonts w:ascii="Times New Roman" w:hAnsi="Times New Roman" w:cs="Times New Roman"/>
        </w:rPr>
        <w:t xml:space="preserve">arty may, acting in good faith, assign this Agreement to an affiliate without consent; provided, however, that the assigning </w:t>
      </w:r>
      <w:r w:rsidR="003E50F7" w:rsidRPr="00C3391B">
        <w:rPr>
          <w:rFonts w:ascii="Times New Roman" w:hAnsi="Times New Roman" w:cs="Times New Roman"/>
        </w:rPr>
        <w:t>P</w:t>
      </w:r>
      <w:r w:rsidR="00C31BC5" w:rsidRPr="00C3391B">
        <w:rPr>
          <w:rFonts w:ascii="Times New Roman" w:hAnsi="Times New Roman" w:cs="Times New Roman"/>
        </w:rPr>
        <w:t xml:space="preserve">arty provides prompt written notice of such assignment to the non-assigning </w:t>
      </w:r>
      <w:r w:rsidR="003E50F7" w:rsidRPr="00C3391B">
        <w:rPr>
          <w:rFonts w:ascii="Times New Roman" w:hAnsi="Times New Roman" w:cs="Times New Roman"/>
        </w:rPr>
        <w:t>P</w:t>
      </w:r>
      <w:r w:rsidR="00C31BC5" w:rsidRPr="00C3391B">
        <w:rPr>
          <w:rFonts w:ascii="Times New Roman" w:hAnsi="Times New Roman" w:cs="Times New Roman"/>
        </w:rPr>
        <w:t>arty</w:t>
      </w:r>
      <w:r w:rsidR="003E50F7" w:rsidRPr="00C3391B">
        <w:rPr>
          <w:rFonts w:ascii="Times New Roman" w:hAnsi="Times New Roman" w:cs="Times New Roman"/>
        </w:rPr>
        <w:t xml:space="preserve"> or </w:t>
      </w:r>
      <w:r w:rsidR="00663493" w:rsidRPr="00C3391B">
        <w:rPr>
          <w:rFonts w:ascii="Times New Roman" w:hAnsi="Times New Roman" w:cs="Times New Roman"/>
        </w:rPr>
        <w:t>Parties</w:t>
      </w:r>
      <w:r w:rsidR="00C31BC5" w:rsidRPr="00C3391B">
        <w:rPr>
          <w:rFonts w:ascii="Times New Roman" w:hAnsi="Times New Roman" w:cs="Times New Roman"/>
        </w:rPr>
        <w:t xml:space="preserve">. This Agreement shall apply to the successors and assigns of the </w:t>
      </w:r>
      <w:r w:rsidR="003E50F7" w:rsidRPr="00C3391B">
        <w:rPr>
          <w:rFonts w:ascii="Times New Roman" w:hAnsi="Times New Roman" w:cs="Times New Roman"/>
        </w:rPr>
        <w:t>P</w:t>
      </w:r>
      <w:r w:rsidR="00C31BC5" w:rsidRPr="00C3391B">
        <w:rPr>
          <w:rFonts w:ascii="Times New Roman" w:hAnsi="Times New Roman" w:cs="Times New Roman"/>
        </w:rPr>
        <w:t>arties</w:t>
      </w:r>
      <w:r w:rsidRPr="00C3391B">
        <w:rPr>
          <w:rFonts w:ascii="Times New Roman" w:hAnsi="Times New Roman" w:cs="Times New Roman"/>
        </w:rPr>
        <w:t>.</w:t>
      </w:r>
    </w:p>
    <w:p w14:paraId="7B4ED35C" w14:textId="77777777" w:rsidR="00B67D53" w:rsidRDefault="00B67D53" w:rsidP="00B67D53">
      <w:pPr>
        <w:pStyle w:val="ListParagraph"/>
        <w:numPr>
          <w:ilvl w:val="0"/>
          <w:numId w:val="1"/>
        </w:numPr>
        <w:spacing w:line="256" w:lineRule="auto"/>
        <w:rPr>
          <w:rFonts w:ascii="Times New Roman" w:hAnsi="Times New Roman" w:cs="Times New Roman"/>
        </w:rPr>
      </w:pPr>
      <w:r>
        <w:rPr>
          <w:rFonts w:ascii="Times New Roman" w:hAnsi="Times New Roman" w:cs="Times New Roman"/>
          <w:b/>
          <w:bCs/>
        </w:rPr>
        <w:t xml:space="preserve">Term of Confidentiality. </w:t>
      </w:r>
    </w:p>
    <w:p w14:paraId="1A0F5FEB" w14:textId="77777777" w:rsidR="00B67D53" w:rsidRDefault="00B67D53" w:rsidP="00B67D53">
      <w:pPr>
        <w:pStyle w:val="ListParagraph"/>
        <w:numPr>
          <w:ilvl w:val="1"/>
          <w:numId w:val="1"/>
        </w:numPr>
        <w:spacing w:line="256" w:lineRule="auto"/>
        <w:rPr>
          <w:rFonts w:ascii="Times New Roman" w:hAnsi="Times New Roman" w:cs="Times New Roman"/>
        </w:rPr>
      </w:pPr>
      <w:r>
        <w:rPr>
          <w:rFonts w:ascii="Times New Roman" w:hAnsi="Times New Roman" w:cs="Times New Roman"/>
        </w:rPr>
        <w:t xml:space="preserve">Any Accepting Party may terminate its participation in this Agreement upon thirty (30) days’ written notice to </w:t>
      </w:r>
      <w:proofErr w:type="spellStart"/>
      <w:r>
        <w:rPr>
          <w:rFonts w:ascii="Times New Roman" w:hAnsi="Times New Roman" w:cs="Times New Roman"/>
        </w:rPr>
        <w:t>BlueVoyant</w:t>
      </w:r>
      <w:proofErr w:type="spellEnd"/>
      <w:r>
        <w:rPr>
          <w:rFonts w:ascii="Times New Roman" w:hAnsi="Times New Roman" w:cs="Times New Roman"/>
        </w:rPr>
        <w:t xml:space="preserve"> LLC. Upon such termination, the withdrawing Party’s active participation shall cease, provided that its obligations to protect Confidential Information already received shall survive pursuant to this Paragraph 13.</w:t>
      </w:r>
    </w:p>
    <w:p w14:paraId="5ADF78A3" w14:textId="77777777" w:rsidR="00B67D53" w:rsidRDefault="00B67D53" w:rsidP="00B67D53">
      <w:pPr>
        <w:pStyle w:val="ListParagraph"/>
        <w:numPr>
          <w:ilvl w:val="1"/>
          <w:numId w:val="1"/>
        </w:numPr>
        <w:spacing w:line="256" w:lineRule="auto"/>
        <w:rPr>
          <w:rFonts w:ascii="Times New Roman" w:hAnsi="Times New Roman" w:cs="Times New Roman"/>
        </w:rPr>
      </w:pPr>
      <w:r>
        <w:rPr>
          <w:rFonts w:ascii="Times New Roman" w:hAnsi="Times New Roman" w:cs="Times New Roman"/>
        </w:rPr>
        <w:t>Confidential Information disclosed pursuant to this Agreement shall be subject to the terms of this Agreement for the later of</w:t>
      </w:r>
      <w:r>
        <w:rPr>
          <w:rFonts w:ascii="Times New Roman" w:hAnsi="Times New Roman" w:cs="Times New Roman"/>
          <w:b/>
          <w:bCs/>
        </w:rPr>
        <w:t xml:space="preserve"> </w:t>
      </w:r>
      <w:r>
        <w:rPr>
          <w:rFonts w:ascii="Times New Roman" w:hAnsi="Times New Roman" w:cs="Times New Roman"/>
        </w:rPr>
        <w:t>(</w:t>
      </w:r>
      <w:proofErr w:type="spellStart"/>
      <w:r>
        <w:rPr>
          <w:rFonts w:ascii="Times New Roman" w:hAnsi="Times New Roman" w:cs="Times New Roman"/>
        </w:rPr>
        <w:t>i</w:t>
      </w:r>
      <w:proofErr w:type="spellEnd"/>
      <w:r>
        <w:rPr>
          <w:rFonts w:ascii="Times New Roman" w:hAnsi="Times New Roman" w:cs="Times New Roman"/>
        </w:rPr>
        <w:t xml:space="preserve">) three (3) years following the initial date of disclosure (which may be prior to the date of execution of this Agreement) or (ii) termination of the Initiative, except that Confidential Information that constitutes trade secrets of the disclosing party shall be subject to the terms of this Agreement for as long as such information remains a trade secret under applicable law. </w:t>
      </w:r>
    </w:p>
    <w:p w14:paraId="7564EE1B" w14:textId="77777777" w:rsidR="00B67D53" w:rsidRPr="00B67D53" w:rsidRDefault="00B67D53" w:rsidP="00B67D53">
      <w:pPr>
        <w:pStyle w:val="ListParagraph"/>
        <w:spacing w:line="259" w:lineRule="auto"/>
        <w:ind w:left="360"/>
        <w:rPr>
          <w:rFonts w:ascii="Times New Roman" w:hAnsi="Times New Roman" w:cs="Times New Roman"/>
        </w:rPr>
      </w:pPr>
    </w:p>
    <w:p w14:paraId="271D4E19" w14:textId="23F47CD0" w:rsidR="00B2655B" w:rsidRPr="00C3391B" w:rsidRDefault="008E644A" w:rsidP="00C3391B">
      <w:pPr>
        <w:pStyle w:val="ListParagraph"/>
        <w:numPr>
          <w:ilvl w:val="0"/>
          <w:numId w:val="1"/>
        </w:numPr>
        <w:spacing w:line="259" w:lineRule="auto"/>
        <w:rPr>
          <w:rFonts w:ascii="Times New Roman" w:hAnsi="Times New Roman" w:cs="Times New Roman"/>
        </w:rPr>
      </w:pPr>
      <w:r w:rsidRPr="00C3391B">
        <w:rPr>
          <w:rFonts w:ascii="Times New Roman" w:hAnsi="Times New Roman" w:cs="Times New Roman"/>
          <w:b/>
          <w:bCs/>
        </w:rPr>
        <w:t>Joinder; Accession of Additional Parties</w:t>
      </w:r>
      <w:r w:rsidRPr="00C3391B">
        <w:rPr>
          <w:rFonts w:ascii="Times New Roman" w:hAnsi="Times New Roman" w:cs="Times New Roman"/>
        </w:rPr>
        <w:t xml:space="preserve">.  Additional entities may </w:t>
      </w:r>
      <w:r w:rsidR="006128D9" w:rsidRPr="00C3391B">
        <w:rPr>
          <w:rFonts w:ascii="Times New Roman" w:hAnsi="Times New Roman" w:cs="Times New Roman"/>
        </w:rPr>
        <w:t>join</w:t>
      </w:r>
      <w:r w:rsidRPr="00C3391B">
        <w:rPr>
          <w:rFonts w:ascii="Times New Roman" w:hAnsi="Times New Roman" w:cs="Times New Roman"/>
        </w:rPr>
        <w:t xml:space="preserve"> as a Party to this Agreement from time to time (each, a “New Party”) by </w:t>
      </w:r>
      <w:r w:rsidR="006128D9" w:rsidRPr="00C3391B">
        <w:rPr>
          <w:rFonts w:ascii="Times New Roman" w:hAnsi="Times New Roman" w:cs="Times New Roman"/>
        </w:rPr>
        <w:t xml:space="preserve">agreeing to and </w:t>
      </w:r>
      <w:r w:rsidRPr="00C3391B">
        <w:rPr>
          <w:rFonts w:ascii="Times New Roman" w:hAnsi="Times New Roman" w:cs="Times New Roman"/>
        </w:rPr>
        <w:t xml:space="preserve">executing </w:t>
      </w:r>
      <w:r w:rsidR="006128D9" w:rsidRPr="00C3391B">
        <w:rPr>
          <w:rFonts w:ascii="Times New Roman" w:hAnsi="Times New Roman" w:cs="Times New Roman"/>
        </w:rPr>
        <w:t xml:space="preserve">the terms of </w:t>
      </w:r>
      <w:r w:rsidR="00CF35D4" w:rsidRPr="00C3391B">
        <w:rPr>
          <w:rFonts w:ascii="Times New Roman" w:hAnsi="Times New Roman" w:cs="Times New Roman"/>
        </w:rPr>
        <w:t>this Agreement</w:t>
      </w:r>
      <w:r w:rsidR="00842EEF" w:rsidRPr="00C3391B">
        <w:rPr>
          <w:rFonts w:ascii="Times New Roman" w:hAnsi="Times New Roman" w:cs="Times New Roman"/>
        </w:rPr>
        <w:t>, which may be completed or accepted electronically</w:t>
      </w:r>
      <w:r w:rsidRPr="00C3391B">
        <w:rPr>
          <w:rFonts w:ascii="Times New Roman" w:hAnsi="Times New Roman" w:cs="Times New Roman"/>
        </w:rPr>
        <w:t xml:space="preserve">. </w:t>
      </w:r>
    </w:p>
    <w:p w14:paraId="48528534" w14:textId="0579A78C" w:rsidR="00686ED5" w:rsidRDefault="008E644A" w:rsidP="009025A4">
      <w:pPr>
        <w:spacing w:line="259" w:lineRule="auto"/>
        <w:ind w:left="360"/>
        <w:rPr>
          <w:rFonts w:ascii="Times New Roman" w:hAnsi="Times New Roman" w:cs="Times New Roman"/>
        </w:rPr>
      </w:pPr>
      <w:r w:rsidRPr="008E644A">
        <w:rPr>
          <w:rFonts w:ascii="Times New Roman" w:hAnsi="Times New Roman" w:cs="Times New Roman"/>
        </w:rPr>
        <w:t xml:space="preserve">The addition of a New Party requires the prior written consent of </w:t>
      </w:r>
      <w:proofErr w:type="spellStart"/>
      <w:r w:rsidRPr="008E644A">
        <w:rPr>
          <w:rFonts w:ascii="Times New Roman" w:hAnsi="Times New Roman" w:cs="Times New Roman"/>
        </w:rPr>
        <w:t>BlueVoyant</w:t>
      </w:r>
      <w:proofErr w:type="spellEnd"/>
      <w:r w:rsidRPr="008E644A">
        <w:rPr>
          <w:rFonts w:ascii="Times New Roman" w:hAnsi="Times New Roman" w:cs="Times New Roman"/>
        </w:rPr>
        <w:t xml:space="preserve"> LLC</w:t>
      </w:r>
      <w:r w:rsidR="00CF35D4">
        <w:rPr>
          <w:rFonts w:ascii="Times New Roman" w:hAnsi="Times New Roman" w:cs="Times New Roman"/>
        </w:rPr>
        <w:t>,</w:t>
      </w:r>
      <w:r w:rsidRPr="008E644A">
        <w:rPr>
          <w:rFonts w:ascii="Times New Roman" w:hAnsi="Times New Roman" w:cs="Times New Roman"/>
        </w:rPr>
        <w:t xml:space="preserve"> named on the first page of this Agreement. Consent from any other Party shall not be required. </w:t>
      </w:r>
    </w:p>
    <w:p w14:paraId="70AAB1C0" w14:textId="7D8A9F19" w:rsidR="00640CF4" w:rsidRDefault="008E644A" w:rsidP="009025A4">
      <w:pPr>
        <w:spacing w:line="259" w:lineRule="auto"/>
        <w:ind w:left="360"/>
        <w:rPr>
          <w:rFonts w:ascii="Times New Roman" w:hAnsi="Times New Roman" w:cs="Times New Roman"/>
        </w:rPr>
      </w:pPr>
      <w:proofErr w:type="spellStart"/>
      <w:r w:rsidRPr="008E644A">
        <w:rPr>
          <w:rFonts w:ascii="Times New Roman" w:hAnsi="Times New Roman" w:cs="Times New Roman"/>
        </w:rPr>
        <w:t>BlueVoyant</w:t>
      </w:r>
      <w:proofErr w:type="spellEnd"/>
      <w:r w:rsidRPr="008E644A">
        <w:rPr>
          <w:rFonts w:ascii="Times New Roman" w:hAnsi="Times New Roman" w:cs="Times New Roman"/>
        </w:rPr>
        <w:t xml:space="preserve"> LLC’s consent to </w:t>
      </w:r>
      <w:r w:rsidR="00CF35D4">
        <w:rPr>
          <w:rFonts w:ascii="Times New Roman" w:hAnsi="Times New Roman" w:cs="Times New Roman"/>
        </w:rPr>
        <w:t>the joining of each New Party</w:t>
      </w:r>
      <w:r w:rsidRPr="008E644A">
        <w:rPr>
          <w:rFonts w:ascii="Times New Roman" w:hAnsi="Times New Roman" w:cs="Times New Roman"/>
        </w:rPr>
        <w:t xml:space="preserve"> shall be administrative in nature only and shall not be deemed to constitute any representation, warranty, endorsement, or assumption of responsibility with respect to the New Party or the New Party’s compliance with this Agreement. </w:t>
      </w:r>
    </w:p>
    <w:p w14:paraId="00BACD64" w14:textId="2ABB5B4F" w:rsidR="008E644A" w:rsidRPr="003212A3" w:rsidRDefault="008E644A" w:rsidP="00E16FB9">
      <w:pPr>
        <w:spacing w:after="240" w:line="259" w:lineRule="auto"/>
        <w:ind w:left="360"/>
        <w:rPr>
          <w:rFonts w:ascii="Times New Roman" w:hAnsi="Times New Roman" w:cs="Times New Roman"/>
        </w:rPr>
      </w:pPr>
      <w:proofErr w:type="spellStart"/>
      <w:r w:rsidRPr="008E644A">
        <w:rPr>
          <w:rFonts w:ascii="Times New Roman" w:hAnsi="Times New Roman" w:cs="Times New Roman"/>
        </w:rPr>
        <w:lastRenderedPageBreak/>
        <w:t>BlueVoyant</w:t>
      </w:r>
      <w:proofErr w:type="spellEnd"/>
      <w:r w:rsidRPr="008E644A">
        <w:rPr>
          <w:rFonts w:ascii="Times New Roman" w:hAnsi="Times New Roman" w:cs="Times New Roman"/>
        </w:rPr>
        <w:t xml:space="preserve"> LLC shall provide written notice to the other then-existing Parties of the addition of the New Party, but the effectiveness of such joinder shall not be conditioned on the provision or receipt of such notice.</w:t>
      </w:r>
    </w:p>
    <w:p w14:paraId="5AC0F689" w14:textId="429C006C" w:rsidR="00FC7CFE" w:rsidRDefault="00FC7CFE" w:rsidP="00E16FB9">
      <w:pPr>
        <w:pStyle w:val="ListParagraph"/>
        <w:numPr>
          <w:ilvl w:val="0"/>
          <w:numId w:val="1"/>
        </w:numPr>
        <w:spacing w:after="240" w:line="259" w:lineRule="auto"/>
        <w:contextualSpacing w:val="0"/>
        <w:rPr>
          <w:rFonts w:ascii="Times New Roman" w:hAnsi="Times New Roman" w:cs="Times New Roman"/>
        </w:rPr>
      </w:pPr>
      <w:r w:rsidRPr="009025A4">
        <w:rPr>
          <w:rFonts w:ascii="Times New Roman" w:hAnsi="Times New Roman" w:cs="Times New Roman"/>
          <w:b/>
          <w:bCs/>
        </w:rPr>
        <w:t>Severability</w:t>
      </w:r>
      <w:r w:rsidRPr="009025A4">
        <w:rPr>
          <w:rFonts w:ascii="Times New Roman" w:hAnsi="Times New Roman" w:cs="Times New Roman"/>
        </w:rPr>
        <w:t xml:space="preserve">. If any provision of this Agreement is determined to be invalid or unenforceable, </w:t>
      </w:r>
      <w:r w:rsidR="00C057EB" w:rsidRPr="009025A4">
        <w:rPr>
          <w:rFonts w:ascii="Times New Roman" w:hAnsi="Times New Roman" w:cs="Times New Roman"/>
        </w:rPr>
        <w:t>such determination</w:t>
      </w:r>
      <w:r w:rsidRPr="009025A4">
        <w:rPr>
          <w:rFonts w:ascii="Times New Roman" w:hAnsi="Times New Roman" w:cs="Times New Roman"/>
        </w:rPr>
        <w:t xml:space="preserve"> will not affect the validity or enforceability of the other provisions of this Agreement, which shall remain in full force and effect.</w:t>
      </w:r>
    </w:p>
    <w:p w14:paraId="37BEDF74" w14:textId="626944A2" w:rsidR="00FC7CFE" w:rsidRPr="009025A4" w:rsidRDefault="00FC7CFE" w:rsidP="00E16FB9">
      <w:pPr>
        <w:pStyle w:val="ListParagraph"/>
        <w:numPr>
          <w:ilvl w:val="0"/>
          <w:numId w:val="1"/>
        </w:numPr>
        <w:spacing w:after="240" w:line="259" w:lineRule="auto"/>
        <w:contextualSpacing w:val="0"/>
        <w:rPr>
          <w:rFonts w:ascii="Times New Roman" w:hAnsi="Times New Roman" w:cs="Times New Roman"/>
        </w:rPr>
      </w:pPr>
      <w:r w:rsidRPr="009025A4">
        <w:rPr>
          <w:rFonts w:ascii="Times New Roman" w:hAnsi="Times New Roman" w:cs="Times New Roman"/>
          <w:b/>
          <w:bCs/>
        </w:rPr>
        <w:t>No Waiver</w:t>
      </w:r>
      <w:r w:rsidRPr="009025A4">
        <w:rPr>
          <w:rFonts w:ascii="Times New Roman" w:hAnsi="Times New Roman" w:cs="Times New Roman"/>
        </w:rPr>
        <w:t xml:space="preserve">. If a </w:t>
      </w:r>
      <w:r w:rsidR="0018057D" w:rsidRPr="009025A4">
        <w:rPr>
          <w:rFonts w:ascii="Times New Roman" w:hAnsi="Times New Roman" w:cs="Times New Roman"/>
        </w:rPr>
        <w:t>P</w:t>
      </w:r>
      <w:r w:rsidRPr="009025A4">
        <w:rPr>
          <w:rFonts w:ascii="Times New Roman" w:hAnsi="Times New Roman" w:cs="Times New Roman"/>
        </w:rPr>
        <w:t xml:space="preserve">arty fails or is delayed in exercising any right, </w:t>
      </w:r>
      <w:r w:rsidR="00210DC6" w:rsidRPr="009025A4">
        <w:rPr>
          <w:rFonts w:ascii="Times New Roman" w:hAnsi="Times New Roman" w:cs="Times New Roman"/>
        </w:rPr>
        <w:t>power,</w:t>
      </w:r>
      <w:r w:rsidRPr="009025A4">
        <w:rPr>
          <w:rFonts w:ascii="Times New Roman" w:hAnsi="Times New Roman" w:cs="Times New Roman"/>
        </w:rPr>
        <w:t xml:space="preserve"> or privilege under this Agreement, it shall not be considered a waiver. </w:t>
      </w:r>
    </w:p>
    <w:p w14:paraId="42CEB8FD" w14:textId="4802EA82" w:rsidR="00D00F8A" w:rsidRPr="009025A4" w:rsidRDefault="00D00F8A" w:rsidP="009025A4">
      <w:pPr>
        <w:pStyle w:val="ListParagraph"/>
        <w:numPr>
          <w:ilvl w:val="0"/>
          <w:numId w:val="1"/>
        </w:numPr>
        <w:spacing w:line="300" w:lineRule="atLeast"/>
        <w:rPr>
          <w:rFonts w:ascii="Times New Roman" w:hAnsi="Times New Roman" w:cs="Times New Roman"/>
        </w:rPr>
      </w:pPr>
      <w:r w:rsidRPr="009025A4">
        <w:rPr>
          <w:rFonts w:ascii="Times New Roman" w:hAnsi="Times New Roman" w:cs="Times New Roman"/>
          <w:b/>
          <w:bCs/>
        </w:rPr>
        <w:t xml:space="preserve">Signatures. </w:t>
      </w:r>
      <w:r w:rsidRPr="009025A4">
        <w:rPr>
          <w:rFonts w:ascii="Times New Roman" w:hAnsi="Times New Roman" w:cs="Times New Roman"/>
        </w:rPr>
        <w:t xml:space="preserve">This Agreement may be executed, delivered, and accepted electronically, including by clicking acceptance, electronic signature, or any other electronic means permitted by applicable law. Any such electronic execution or acceptance shall be deemed to have the same legal effect as delivery of an original signed copy of this Agreement. </w:t>
      </w:r>
      <w:bookmarkEnd w:id="2"/>
      <w:bookmarkEnd w:id="3"/>
    </w:p>
    <w:sectPr w:rsidR="00D00F8A" w:rsidRPr="009025A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7A0AA7" w14:textId="77777777" w:rsidR="0021110C" w:rsidRDefault="0021110C" w:rsidP="004A4A0A">
      <w:pPr>
        <w:spacing w:after="0" w:line="240" w:lineRule="auto"/>
      </w:pPr>
      <w:r>
        <w:separator/>
      </w:r>
    </w:p>
  </w:endnote>
  <w:endnote w:type="continuationSeparator" w:id="0">
    <w:p w14:paraId="21C59CCC" w14:textId="77777777" w:rsidR="0021110C" w:rsidRDefault="0021110C" w:rsidP="004A4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6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F0C2B9" w14:textId="6C445D59" w:rsidR="00265E0C" w:rsidRDefault="00F7449C" w:rsidP="00CB2D8A">
    <w:pPr>
      <w:pStyle w:val="Footer"/>
      <w:framePr w:wrap="none" w:vAnchor="text" w:hAnchor="margin" w:xAlign="center" w:y="1"/>
      <w:rPr>
        <w:rStyle w:val="PageNumber"/>
      </w:rPr>
    </w:pPr>
    <w:r>
      <w:rPr>
        <w:noProof/>
      </w:rPr>
      <mc:AlternateContent>
        <mc:Choice Requires="wps">
          <w:drawing>
            <wp:anchor distT="0" distB="0" distL="0" distR="0" simplePos="0" relativeHeight="251674624" behindDoc="0" locked="0" layoutInCell="1" allowOverlap="1" wp14:anchorId="15BE028A" wp14:editId="7C09F695">
              <wp:simplePos x="635" y="635"/>
              <wp:positionH relativeFrom="page">
                <wp:align>center</wp:align>
              </wp:positionH>
              <wp:positionV relativeFrom="page">
                <wp:align>bottom</wp:align>
              </wp:positionV>
              <wp:extent cx="453390" cy="370205"/>
              <wp:effectExtent l="0" t="0" r="3810" b="0"/>
              <wp:wrapNone/>
              <wp:docPr id="1141619820" name="Text Box 11" descr="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3390" cy="370205"/>
                      </a:xfrm>
                      <a:prstGeom prst="rect">
                        <a:avLst/>
                      </a:prstGeom>
                      <a:noFill/>
                      <a:ln>
                        <a:noFill/>
                      </a:ln>
                    </wps:spPr>
                    <wps:txbx>
                      <w:txbxContent>
                        <w:p w14:paraId="452860C1" w14:textId="3914A2CE"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BE028A" id="_x0000_t202" coordsize="21600,21600" o:spt="202" path="m,l,21600r21600,l21600,xe">
              <v:stroke joinstyle="miter"/>
              <v:path gradientshapeok="t" o:connecttype="rect"/>
            </v:shapetype>
            <v:shape id="Text Box 11" o:spid="_x0000_s1028" type="#_x0000_t202" alt="PRIVATE" style="position:absolute;margin-left:0;margin-top:0;width:35.7pt;height:29.15pt;z-index:25167462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" filled="f" stroked="f">
              <v:fill o:detectmouseclick="t"/>
              <v:textbox style="mso-fit-shape-to-text:t" inset="0,0,0,15pt">
                <w:txbxContent>
                  <w:p w14:paraId="452860C1" w14:textId="3914A2CE"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v:textbox>
              <w10:wrap anchorx="page" anchory="page"/>
            </v:shape>
          </w:pict>
        </mc:Fallback>
      </mc:AlternateContent>
    </w:r>
  </w:p>
  <w:sdt>
    <w:sdtPr>
      <w:rPr>
        <w:rStyle w:val="PageNumber"/>
      </w:rPr>
      <w:id w:val="1178544698"/>
      <w:docPartObj>
        <w:docPartGallery w:val="Page Numbers (Bottom of Page)"/>
        <w:docPartUnique/>
      </w:docPartObj>
    </w:sdtPr>
    <w:sdtEndPr>
      <w:rPr>
        <w:rStyle w:val="PageNumber"/>
      </w:rPr>
    </w:sdtEndPr>
    <w:sdtContent>
      <w:p w14:paraId="5AD9DDD9" w14:textId="77777777" w:rsidR="00265E0C" w:rsidRDefault="00265E0C" w:rsidP="00CB2D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34B5F4C" w14:textId="314120E0" w:rsidR="004A4A0A" w:rsidRDefault="004A4A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3FA3D2" w14:textId="7EA34F5D" w:rsidR="00265E0C" w:rsidRPr="00503EA8" w:rsidRDefault="00F7449C" w:rsidP="00CB2D8A">
    <w:pPr>
      <w:pStyle w:val="Footer"/>
      <w:framePr w:wrap="none" w:vAnchor="text" w:hAnchor="margin" w:xAlign="center" w:y="1"/>
      <w:rPr>
        <w:rStyle w:val="PageNumber"/>
        <w:rFonts w:ascii="Times New Roman" w:hAnsi="Times New Roman" w:cs="Times New Roman"/>
      </w:rPr>
    </w:pPr>
    <w:r>
      <w:rPr>
        <w:rFonts w:ascii="Times New Roman" w:hAnsi="Times New Roman" w:cs="Times New Roman"/>
        <w:noProof/>
      </w:rPr>
      <mc:AlternateContent>
        <mc:Choice Requires="wps">
          <w:drawing>
            <wp:anchor distT="0" distB="0" distL="0" distR="0" simplePos="0" relativeHeight="251675648" behindDoc="0" locked="0" layoutInCell="1" allowOverlap="1" wp14:anchorId="5A28B0D9" wp14:editId="557E365D">
              <wp:simplePos x="0" y="0"/>
              <wp:positionH relativeFrom="page">
                <wp:align>center</wp:align>
              </wp:positionH>
              <wp:positionV relativeFrom="page">
                <wp:align>bottom</wp:align>
              </wp:positionV>
              <wp:extent cx="453390" cy="370205"/>
              <wp:effectExtent l="0" t="0" r="3810" b="0"/>
              <wp:wrapNone/>
              <wp:docPr id="1827647600" name="Text Box 12" descr="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3390" cy="370205"/>
                      </a:xfrm>
                      <a:prstGeom prst="rect">
                        <a:avLst/>
                      </a:prstGeom>
                      <a:noFill/>
                      <a:ln>
                        <a:noFill/>
                      </a:ln>
                    </wps:spPr>
                    <wps:txbx>
                      <w:txbxContent>
                        <w:p w14:paraId="5CB6D44A" w14:textId="6CFB080D"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28B0D9" id="_x0000_t202" coordsize="21600,21600" o:spt="202" path="m,l,21600r21600,l21600,xe">
              <v:stroke joinstyle="miter"/>
              <v:path gradientshapeok="t" o:connecttype="rect"/>
            </v:shapetype>
            <v:shape id="Text Box 12" o:spid="_x0000_s1029" type="#_x0000_t202" alt="PRIVATE" style="position:absolute;margin-left:0;margin-top:0;width:35.7pt;height:29.15pt;z-index:2516756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" filled="f" stroked="f">
              <v:fill o:detectmouseclick="t"/>
              <v:textbox style="mso-fit-shape-to-text:t" inset="0,0,0,15pt">
                <w:txbxContent>
                  <w:p w14:paraId="5CB6D44A" w14:textId="6CFB080D"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v:textbox>
              <w10:wrap anchorx="page" anchory="page"/>
            </v:shape>
          </w:pict>
        </mc:Fallback>
      </mc:AlternateContent>
    </w:r>
    <w:r w:rsidR="00265E0C" w:rsidRPr="00F50DD9">
      <w:rPr>
        <w:rStyle w:val="PageNumber"/>
        <w:rFonts w:ascii="Times New Roman" w:hAnsi="Times New Roman" w:cs="Times New Roman"/>
      </w:rPr>
      <w:t xml:space="preserve">Confidential </w:t>
    </w:r>
    <w:r w:rsidR="00E41F32" w:rsidRPr="00F50DD9">
      <w:rPr>
        <w:rStyle w:val="PageNumber"/>
        <w:rFonts w:ascii="Times New Roman" w:hAnsi="Times New Roman" w:cs="Times New Roman"/>
      </w:rPr>
      <w:tab/>
    </w:r>
    <w:r w:rsidR="00E41F32" w:rsidRPr="00F50DD9">
      <w:rPr>
        <w:rStyle w:val="PageNumber"/>
        <w:rFonts w:ascii="Times New Roman" w:hAnsi="Times New Roman" w:cs="Times New Roman"/>
      </w:rPr>
      <w:tab/>
    </w:r>
    <w:sdt>
      <w:sdtPr>
        <w:rPr>
          <w:rStyle w:val="PageNumber"/>
          <w:rFonts w:ascii="Times New Roman" w:hAnsi="Times New Roman" w:cs="Times New Roman"/>
        </w:rPr>
        <w:id w:val="-1303850415"/>
        <w:docPartObj>
          <w:docPartGallery w:val="Page Numbers (Bottom of Page)"/>
          <w:docPartUnique/>
        </w:docPartObj>
      </w:sdtPr>
      <w:sdtEndPr>
        <w:rPr>
          <w:rStyle w:val="PageNumber"/>
        </w:rPr>
      </w:sdtEndPr>
      <w:sdtContent>
        <w:r w:rsidR="00265E0C" w:rsidRPr="00503EA8">
          <w:rPr>
            <w:rStyle w:val="PageNumber"/>
            <w:rFonts w:ascii="Times New Roman" w:hAnsi="Times New Roman" w:cs="Times New Roman"/>
          </w:rPr>
          <w:fldChar w:fldCharType="begin"/>
        </w:r>
        <w:r w:rsidR="00265E0C" w:rsidRPr="00503EA8">
          <w:rPr>
            <w:rStyle w:val="PageNumber"/>
            <w:rFonts w:ascii="Times New Roman" w:hAnsi="Times New Roman" w:cs="Times New Roman"/>
          </w:rPr>
          <w:instrText xml:space="preserve"> PAGE </w:instrText>
        </w:r>
        <w:r w:rsidR="00265E0C" w:rsidRPr="00503EA8">
          <w:rPr>
            <w:rStyle w:val="PageNumber"/>
            <w:rFonts w:ascii="Times New Roman" w:hAnsi="Times New Roman" w:cs="Times New Roman"/>
          </w:rPr>
          <w:fldChar w:fldCharType="separate"/>
        </w:r>
        <w:r w:rsidR="00265E0C" w:rsidRPr="00503EA8">
          <w:rPr>
            <w:rStyle w:val="PageNumber"/>
            <w:rFonts w:ascii="Times New Roman" w:hAnsi="Times New Roman" w:cs="Times New Roman"/>
            <w:noProof/>
          </w:rPr>
          <w:t>1</w:t>
        </w:r>
        <w:r w:rsidR="00265E0C" w:rsidRPr="00503EA8">
          <w:rPr>
            <w:rStyle w:val="PageNumber"/>
            <w:rFonts w:ascii="Times New Roman" w:hAnsi="Times New Roman" w:cs="Times New Roman"/>
          </w:rPr>
          <w:fldChar w:fldCharType="end"/>
        </w:r>
      </w:sdtContent>
    </w:sdt>
  </w:p>
  <w:p w14:paraId="7861CC69" w14:textId="11D9B6B0" w:rsidR="004A4A0A" w:rsidRPr="00503EA8" w:rsidRDefault="0066520A" w:rsidP="00503EA8">
    <w:pPr>
      <w:pStyle w:val="Footer"/>
      <w:jc w:val="center"/>
      <w:rPr>
        <w:rFonts w:ascii="Times New Roman" w:hAnsi="Times New Roman" w:cs="Times New Roman"/>
      </w:rPr>
    </w:pPr>
    <w:r w:rsidRPr="00503EA8">
      <w:rPr>
        <w:rFonts w:ascii="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1C149D" w14:textId="7CBBEF7F" w:rsidR="004A4A0A" w:rsidRDefault="00F7449C">
    <w:pPr>
      <w:pStyle w:val="Footer"/>
    </w:pPr>
    <w:r>
      <w:rPr>
        <w:noProof/>
      </w:rPr>
      <mc:AlternateContent>
        <mc:Choice Requires="wps">
          <w:drawing>
            <wp:anchor distT="0" distB="0" distL="0" distR="0" simplePos="0" relativeHeight="251673600" behindDoc="0" locked="0" layoutInCell="1" allowOverlap="1" wp14:anchorId="50DFE5D4" wp14:editId="1735CE84">
              <wp:simplePos x="635" y="635"/>
              <wp:positionH relativeFrom="page">
                <wp:align>center</wp:align>
              </wp:positionH>
              <wp:positionV relativeFrom="page">
                <wp:align>bottom</wp:align>
              </wp:positionV>
              <wp:extent cx="453390" cy="370205"/>
              <wp:effectExtent l="0" t="0" r="3810" b="0"/>
              <wp:wrapNone/>
              <wp:docPr id="2001754698" name="Text Box 10" descr="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3390" cy="370205"/>
                      </a:xfrm>
                      <a:prstGeom prst="rect">
                        <a:avLst/>
                      </a:prstGeom>
                      <a:noFill/>
                      <a:ln>
                        <a:noFill/>
                      </a:ln>
                    </wps:spPr>
                    <wps:txbx>
                      <w:txbxContent>
                        <w:p w14:paraId="41F4C7BF" w14:textId="669FC293"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DFE5D4" id="_x0000_t202" coordsize="21600,21600" o:spt="202" path="m,l,21600r21600,l21600,xe">
              <v:stroke joinstyle="miter"/>
              <v:path gradientshapeok="t" o:connecttype="rect"/>
            </v:shapetype>
            <v:shape id="Text Box 10" o:spid="_x0000_s1031" type="#_x0000_t202" alt="PRIVATE" style="position:absolute;margin-left:0;margin-top:0;width:35.7pt;height:29.15pt;z-index:2516736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" filled="f" stroked="f">
              <v:fill o:detectmouseclick="t"/>
              <v:textbox style="mso-fit-shape-to-text:t" inset="0,0,0,15pt">
                <w:txbxContent>
                  <w:p w14:paraId="41F4C7BF" w14:textId="669FC293"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1EF605" w14:textId="77777777" w:rsidR="0021110C" w:rsidRDefault="0021110C" w:rsidP="004A4A0A">
      <w:pPr>
        <w:spacing w:after="0" w:line="240" w:lineRule="auto"/>
      </w:pPr>
      <w:r>
        <w:separator/>
      </w:r>
    </w:p>
  </w:footnote>
  <w:footnote w:type="continuationSeparator" w:id="0">
    <w:p w14:paraId="6C523E5B" w14:textId="77777777" w:rsidR="0021110C" w:rsidRDefault="0021110C" w:rsidP="004A4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B6D4BC" w14:textId="402CC9E2" w:rsidR="004A4A0A" w:rsidRDefault="00F7449C">
    <w:pPr>
      <w:pStyle w:val="Header"/>
    </w:pPr>
    <w:r>
      <w:rPr>
        <w:noProof/>
      </w:rPr>
      <mc:AlternateContent>
        <mc:Choice Requires="wps">
          <w:drawing>
            <wp:anchor distT="0" distB="0" distL="0" distR="0" simplePos="0" relativeHeight="251671552" behindDoc="0" locked="0" layoutInCell="1" allowOverlap="1" wp14:anchorId="1149A6D7" wp14:editId="4ABF2F0F">
              <wp:simplePos x="635" y="635"/>
              <wp:positionH relativeFrom="page">
                <wp:align>center</wp:align>
              </wp:positionH>
              <wp:positionV relativeFrom="page">
                <wp:align>top</wp:align>
              </wp:positionV>
              <wp:extent cx="453390" cy="370205"/>
              <wp:effectExtent l="0" t="0" r="3810" b="10795"/>
              <wp:wrapNone/>
              <wp:docPr id="400363207" name="Text Box 8" descr="PRIVAT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3390" cy="370205"/>
                      </a:xfrm>
                      <a:prstGeom prst="rect">
                        <a:avLst/>
                      </a:prstGeom>
                      <a:noFill/>
                      <a:ln>
                        <a:noFill/>
                      </a:ln>
                    </wps:spPr>
                    <wps:txbx>
                      <w:txbxContent>
                        <w:p w14:paraId="72E2CD59" w14:textId="01ECC87F"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49A6D7" id="_x0000_t202" coordsize="21600,21600" o:spt="202" path="m,l,21600r21600,l21600,xe">
              <v:stroke joinstyle="miter"/>
              <v:path gradientshapeok="t" o:connecttype="rect"/>
            </v:shapetype>
            <v:shape id="Text Box 8" o:spid="_x0000_s1026" type="#_x0000_t202" alt="PRIVATE" style="position:absolute;margin-left:0;margin-top:0;width:35.7pt;height:29.15pt;z-index:25167155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" filled="f" stroked="f">
              <v:fill o:detectmouseclick="t"/>
              <v:textbox style="mso-fit-shape-to-text:t" inset="0,15pt,0,0">
                <w:txbxContent>
                  <w:p w14:paraId="72E2CD59" w14:textId="01ECC87F"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1C89DF" w14:textId="7F3D202B" w:rsidR="004A4A0A" w:rsidRDefault="00F7449C">
    <w:pPr>
      <w:pStyle w:val="Header"/>
    </w:pPr>
    <w:r>
      <w:rPr>
        <w:noProof/>
      </w:rPr>
      <mc:AlternateContent>
        <mc:Choice Requires="wps">
          <w:drawing>
            <wp:anchor distT="0" distB="0" distL="0" distR="0" simplePos="0" relativeHeight="251672576" behindDoc="0" locked="0" layoutInCell="1" allowOverlap="1" wp14:anchorId="591182F1" wp14:editId="5E97CEB5">
              <wp:simplePos x="0" y="0"/>
              <wp:positionH relativeFrom="page">
                <wp:align>center</wp:align>
              </wp:positionH>
              <wp:positionV relativeFrom="page">
                <wp:align>top</wp:align>
              </wp:positionV>
              <wp:extent cx="453390" cy="370205"/>
              <wp:effectExtent l="0" t="0" r="3810" b="10795"/>
              <wp:wrapNone/>
              <wp:docPr id="1392395575" name="Text Box 9" descr="PRIVAT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3390" cy="370205"/>
                      </a:xfrm>
                      <a:prstGeom prst="rect">
                        <a:avLst/>
                      </a:prstGeom>
                      <a:noFill/>
                      <a:ln>
                        <a:noFill/>
                      </a:ln>
                    </wps:spPr>
                    <wps:txbx>
                      <w:txbxContent>
                        <w:p w14:paraId="1D481879" w14:textId="71DF9932"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91182F1" id="_x0000_t202" coordsize="21600,21600" o:spt="202" path="m,l,21600r21600,l21600,xe">
              <v:stroke joinstyle="miter"/>
              <v:path gradientshapeok="t" o:connecttype="rect"/>
            </v:shapetype>
            <v:shape id="Text Box 9" o:spid="_x0000_s1027" type="#_x0000_t202" alt="PRIVATE" style="position:absolute;margin-left:0;margin-top:0;width:35.7pt;height:29.15pt;z-index:25167257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" filled="f" stroked="f">
              <v:fill o:detectmouseclick="t"/>
              <v:textbox style="mso-fit-shape-to-text:t" inset="0,15pt,0,0">
                <w:txbxContent>
                  <w:p w14:paraId="1D481879" w14:textId="71DF9932"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v:textbox>
              <w10:wrap anchorx="page" anchory="page"/>
            </v:shape>
          </w:pict>
        </mc:Fallback>
      </mc:AlternateContent>
    </w:r>
    <w:r w:rsidR="00273FB4">
      <w:t>Version: September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95578C" w14:textId="609C7DAE" w:rsidR="004A4A0A" w:rsidRDefault="00F7449C">
    <w:pPr>
      <w:pStyle w:val="Header"/>
    </w:pPr>
    <w:r>
      <w:rPr>
        <w:noProof/>
      </w:rPr>
      <mc:AlternateContent>
        <mc:Choice Requires="wps">
          <w:drawing>
            <wp:anchor distT="0" distB="0" distL="0" distR="0" simplePos="0" relativeHeight="251670528" behindDoc="0" locked="0" layoutInCell="1" allowOverlap="1" wp14:anchorId="6E8E6F26" wp14:editId="05B5514A">
              <wp:simplePos x="635" y="635"/>
              <wp:positionH relativeFrom="page">
                <wp:align>center</wp:align>
              </wp:positionH>
              <wp:positionV relativeFrom="page">
                <wp:align>top</wp:align>
              </wp:positionV>
              <wp:extent cx="453390" cy="370205"/>
              <wp:effectExtent l="0" t="0" r="3810" b="10795"/>
              <wp:wrapNone/>
              <wp:docPr id="1984453139" name="Text Box 7" descr="PRIVAT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3390" cy="370205"/>
                      </a:xfrm>
                      <a:prstGeom prst="rect">
                        <a:avLst/>
                      </a:prstGeom>
                      <a:noFill/>
                      <a:ln>
                        <a:noFill/>
                      </a:ln>
                    </wps:spPr>
                    <wps:txbx>
                      <w:txbxContent>
                        <w:p w14:paraId="7BF54786" w14:textId="0BC5E5A8"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E8E6F26" id="_x0000_t202" coordsize="21600,21600" o:spt="202" path="m,l,21600r21600,l21600,xe">
              <v:stroke joinstyle="miter"/>
              <v:path gradientshapeok="t" o:connecttype="rect"/>
            </v:shapetype>
            <v:shape id="Text Box 7" o:spid="_x0000_s1030" type="#_x0000_t202" alt="PRIVATE" style="position:absolute;margin-left:0;margin-top:0;width:35.7pt;height:29.15pt;z-index:25167052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" filled="f" stroked="f">
              <v:fill o:detectmouseclick="t"/>
              <v:textbox style="mso-fit-shape-to-text:t" inset="0,15pt,0,0">
                <w:txbxContent>
                  <w:p w14:paraId="7BF54786" w14:textId="0BC5E5A8" w:rsidR="00F7449C" w:rsidRPr="00F7449C" w:rsidRDefault="00F7449C" w:rsidP="00F7449C">
                    <w:pPr>
                      <w:spacing w:after="0"/>
                      <w:rPr>
                        <w:rFonts w:ascii="Aptos" w:eastAsia="Aptos" w:hAnsi="Aptos" w:cs="Aptos"/>
                        <w:noProof/>
                        <w:color w:val="000000"/>
                        <w:sz w:val="20"/>
                        <w:szCs w:val="20"/>
                      </w:rPr>
                    </w:pPr>
                    <w:r w:rsidRPr="00F7449C">
                      <w:rPr>
                        <w:rFonts w:ascii="Aptos" w:eastAsia="Aptos" w:hAnsi="Aptos" w:cs="Aptos"/>
                        <w:noProof/>
                        <w:color w:val="000000"/>
                        <w:sz w:val="20"/>
                        <w:szCs w:val="20"/>
                      </w:rPr>
                      <w:t>PRIVATE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6D59A7"/>
    <w:multiLevelType w:val="hybridMultilevel"/>
    <w:tmpl w:val="4C388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B3249F"/>
    <w:multiLevelType w:val="hybridMultilevel"/>
    <w:tmpl w:val="E914668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14527645">
    <w:abstractNumId w:val="1"/>
  </w:num>
  <w:num w:numId="2" w16cid:durableId="1159809663">
    <w:abstractNumId w:val="0"/>
  </w:num>
  <w:num w:numId="3" w16cid:durableId="15365831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60"/>
    <w:rsid w:val="00005838"/>
    <w:rsid w:val="00013A24"/>
    <w:rsid w:val="00013D34"/>
    <w:rsid w:val="00034E6C"/>
    <w:rsid w:val="00037C2E"/>
    <w:rsid w:val="00073EAB"/>
    <w:rsid w:val="0009100B"/>
    <w:rsid w:val="000B2018"/>
    <w:rsid w:val="000E22F7"/>
    <w:rsid w:val="001009F1"/>
    <w:rsid w:val="001265C3"/>
    <w:rsid w:val="00131C69"/>
    <w:rsid w:val="0015355A"/>
    <w:rsid w:val="00155B09"/>
    <w:rsid w:val="00161EA9"/>
    <w:rsid w:val="0018057D"/>
    <w:rsid w:val="001A1894"/>
    <w:rsid w:val="001C5741"/>
    <w:rsid w:val="001C6F87"/>
    <w:rsid w:val="001D161D"/>
    <w:rsid w:val="00200FBD"/>
    <w:rsid w:val="00210DC6"/>
    <w:rsid w:val="0021110C"/>
    <w:rsid w:val="0022192D"/>
    <w:rsid w:val="00235ED1"/>
    <w:rsid w:val="0024552B"/>
    <w:rsid w:val="00245D96"/>
    <w:rsid w:val="00265E0C"/>
    <w:rsid w:val="00273FB4"/>
    <w:rsid w:val="00284408"/>
    <w:rsid w:val="00290FA6"/>
    <w:rsid w:val="00291284"/>
    <w:rsid w:val="0029289A"/>
    <w:rsid w:val="002D4BE3"/>
    <w:rsid w:val="0030416A"/>
    <w:rsid w:val="00317836"/>
    <w:rsid w:val="0032068D"/>
    <w:rsid w:val="003212A3"/>
    <w:rsid w:val="003B48E6"/>
    <w:rsid w:val="003B6C4C"/>
    <w:rsid w:val="003C5D57"/>
    <w:rsid w:val="003C6EAE"/>
    <w:rsid w:val="003D2271"/>
    <w:rsid w:val="003E50F7"/>
    <w:rsid w:val="004022CD"/>
    <w:rsid w:val="00411D5C"/>
    <w:rsid w:val="00434089"/>
    <w:rsid w:val="00461880"/>
    <w:rsid w:val="00462623"/>
    <w:rsid w:val="00462665"/>
    <w:rsid w:val="004670A8"/>
    <w:rsid w:val="00491EF2"/>
    <w:rsid w:val="00495A11"/>
    <w:rsid w:val="004A07C5"/>
    <w:rsid w:val="004A2D09"/>
    <w:rsid w:val="004A4862"/>
    <w:rsid w:val="004A4A0A"/>
    <w:rsid w:val="004B055B"/>
    <w:rsid w:val="004B4BA4"/>
    <w:rsid w:val="004B7757"/>
    <w:rsid w:val="004F435E"/>
    <w:rsid w:val="00503EA8"/>
    <w:rsid w:val="00512068"/>
    <w:rsid w:val="00544737"/>
    <w:rsid w:val="00574FB8"/>
    <w:rsid w:val="005B4CFD"/>
    <w:rsid w:val="005B6CE5"/>
    <w:rsid w:val="005F3A07"/>
    <w:rsid w:val="0061158E"/>
    <w:rsid w:val="006128D9"/>
    <w:rsid w:val="00621C4C"/>
    <w:rsid w:val="00640059"/>
    <w:rsid w:val="00640CF4"/>
    <w:rsid w:val="006533EC"/>
    <w:rsid w:val="00663493"/>
    <w:rsid w:val="0066520A"/>
    <w:rsid w:val="006668BA"/>
    <w:rsid w:val="00686CAF"/>
    <w:rsid w:val="00686ED5"/>
    <w:rsid w:val="00694530"/>
    <w:rsid w:val="006A41C2"/>
    <w:rsid w:val="006B4481"/>
    <w:rsid w:val="006C392C"/>
    <w:rsid w:val="006F505B"/>
    <w:rsid w:val="00700B4E"/>
    <w:rsid w:val="0072222B"/>
    <w:rsid w:val="0073673D"/>
    <w:rsid w:val="00737AFE"/>
    <w:rsid w:val="007700F3"/>
    <w:rsid w:val="007E75BD"/>
    <w:rsid w:val="007F6046"/>
    <w:rsid w:val="00804EEF"/>
    <w:rsid w:val="008115DF"/>
    <w:rsid w:val="0081777E"/>
    <w:rsid w:val="008222AB"/>
    <w:rsid w:val="00823EFA"/>
    <w:rsid w:val="00830DC9"/>
    <w:rsid w:val="008367B7"/>
    <w:rsid w:val="00842EEF"/>
    <w:rsid w:val="00864A66"/>
    <w:rsid w:val="00883680"/>
    <w:rsid w:val="00890112"/>
    <w:rsid w:val="008956CC"/>
    <w:rsid w:val="00895BB0"/>
    <w:rsid w:val="008A55D9"/>
    <w:rsid w:val="008B3F1E"/>
    <w:rsid w:val="008C7C0A"/>
    <w:rsid w:val="008D57F5"/>
    <w:rsid w:val="008E4049"/>
    <w:rsid w:val="008E644A"/>
    <w:rsid w:val="009025A4"/>
    <w:rsid w:val="009063F2"/>
    <w:rsid w:val="009564EB"/>
    <w:rsid w:val="00957318"/>
    <w:rsid w:val="00971020"/>
    <w:rsid w:val="00983C88"/>
    <w:rsid w:val="009B42B4"/>
    <w:rsid w:val="009C1060"/>
    <w:rsid w:val="009D2BBF"/>
    <w:rsid w:val="009D7232"/>
    <w:rsid w:val="009E4D81"/>
    <w:rsid w:val="00A0523A"/>
    <w:rsid w:val="00A35F80"/>
    <w:rsid w:val="00A42F74"/>
    <w:rsid w:val="00A43603"/>
    <w:rsid w:val="00A457B1"/>
    <w:rsid w:val="00A62C93"/>
    <w:rsid w:val="00A677C6"/>
    <w:rsid w:val="00A81CC8"/>
    <w:rsid w:val="00A87B37"/>
    <w:rsid w:val="00A904E4"/>
    <w:rsid w:val="00AB3AE0"/>
    <w:rsid w:val="00AB6906"/>
    <w:rsid w:val="00AC7B98"/>
    <w:rsid w:val="00AD4360"/>
    <w:rsid w:val="00AE5710"/>
    <w:rsid w:val="00B02285"/>
    <w:rsid w:val="00B14843"/>
    <w:rsid w:val="00B22969"/>
    <w:rsid w:val="00B25169"/>
    <w:rsid w:val="00B2655B"/>
    <w:rsid w:val="00B50EE9"/>
    <w:rsid w:val="00B53258"/>
    <w:rsid w:val="00B641EF"/>
    <w:rsid w:val="00B64562"/>
    <w:rsid w:val="00B67D53"/>
    <w:rsid w:val="00B80486"/>
    <w:rsid w:val="00B84511"/>
    <w:rsid w:val="00BB4CCB"/>
    <w:rsid w:val="00BC1EFE"/>
    <w:rsid w:val="00BD08CF"/>
    <w:rsid w:val="00BD52EB"/>
    <w:rsid w:val="00BE3F32"/>
    <w:rsid w:val="00BF3860"/>
    <w:rsid w:val="00BF7F3E"/>
    <w:rsid w:val="00C01541"/>
    <w:rsid w:val="00C057EB"/>
    <w:rsid w:val="00C2436C"/>
    <w:rsid w:val="00C308D2"/>
    <w:rsid w:val="00C31BC5"/>
    <w:rsid w:val="00C3242A"/>
    <w:rsid w:val="00C3391B"/>
    <w:rsid w:val="00C35AF4"/>
    <w:rsid w:val="00C35F6B"/>
    <w:rsid w:val="00C35FFC"/>
    <w:rsid w:val="00C41B57"/>
    <w:rsid w:val="00C43991"/>
    <w:rsid w:val="00C4724E"/>
    <w:rsid w:val="00C57EA0"/>
    <w:rsid w:val="00C72A4A"/>
    <w:rsid w:val="00C87E3D"/>
    <w:rsid w:val="00C92042"/>
    <w:rsid w:val="00C93AE6"/>
    <w:rsid w:val="00CA7CE6"/>
    <w:rsid w:val="00CD4B7F"/>
    <w:rsid w:val="00CE04A4"/>
    <w:rsid w:val="00CE239F"/>
    <w:rsid w:val="00CE6DCB"/>
    <w:rsid w:val="00CF0221"/>
    <w:rsid w:val="00CF35D4"/>
    <w:rsid w:val="00D00F8A"/>
    <w:rsid w:val="00D013C3"/>
    <w:rsid w:val="00D048EC"/>
    <w:rsid w:val="00D137FC"/>
    <w:rsid w:val="00D33432"/>
    <w:rsid w:val="00D536E9"/>
    <w:rsid w:val="00D56519"/>
    <w:rsid w:val="00D70E0F"/>
    <w:rsid w:val="00DA18C9"/>
    <w:rsid w:val="00DC590F"/>
    <w:rsid w:val="00DE0001"/>
    <w:rsid w:val="00DE772C"/>
    <w:rsid w:val="00DF31E7"/>
    <w:rsid w:val="00E009CF"/>
    <w:rsid w:val="00E15E45"/>
    <w:rsid w:val="00E161D4"/>
    <w:rsid w:val="00E16FB9"/>
    <w:rsid w:val="00E20EC0"/>
    <w:rsid w:val="00E26220"/>
    <w:rsid w:val="00E41F32"/>
    <w:rsid w:val="00E61EAA"/>
    <w:rsid w:val="00E80F34"/>
    <w:rsid w:val="00EB6172"/>
    <w:rsid w:val="00EC56F5"/>
    <w:rsid w:val="00ED0436"/>
    <w:rsid w:val="00F00C97"/>
    <w:rsid w:val="00F03482"/>
    <w:rsid w:val="00F50DD9"/>
    <w:rsid w:val="00F6733C"/>
    <w:rsid w:val="00F7449C"/>
    <w:rsid w:val="00FB1CE2"/>
    <w:rsid w:val="00FB320D"/>
    <w:rsid w:val="00FB529F"/>
    <w:rsid w:val="00FC6B72"/>
    <w:rsid w:val="00FC6E17"/>
    <w:rsid w:val="00FC7CFE"/>
    <w:rsid w:val="00FE1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DA588"/>
  <w15:chartTrackingRefBased/>
  <w15:docId w15:val="{1FD553CB-1488-4E90-AF52-58EE5F2DA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3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43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43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43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43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43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3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3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3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3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43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43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43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43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43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3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3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360"/>
    <w:rPr>
      <w:rFonts w:eastAsiaTheme="majorEastAsia" w:cstheme="majorBidi"/>
      <w:color w:val="272727" w:themeColor="text1" w:themeTint="D8"/>
    </w:rPr>
  </w:style>
  <w:style w:type="paragraph" w:styleId="Title">
    <w:name w:val="Title"/>
    <w:basedOn w:val="Normal"/>
    <w:next w:val="Normal"/>
    <w:link w:val="TitleChar"/>
    <w:uiPriority w:val="10"/>
    <w:qFormat/>
    <w:rsid w:val="00AD43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3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3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3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360"/>
    <w:pPr>
      <w:spacing w:before="160"/>
      <w:jc w:val="center"/>
    </w:pPr>
    <w:rPr>
      <w:i/>
      <w:iCs/>
      <w:color w:val="404040" w:themeColor="text1" w:themeTint="BF"/>
    </w:rPr>
  </w:style>
  <w:style w:type="character" w:customStyle="1" w:styleId="QuoteChar">
    <w:name w:val="Quote Char"/>
    <w:basedOn w:val="DefaultParagraphFont"/>
    <w:link w:val="Quote"/>
    <w:uiPriority w:val="29"/>
    <w:rsid w:val="00AD4360"/>
    <w:rPr>
      <w:i/>
      <w:iCs/>
      <w:color w:val="404040" w:themeColor="text1" w:themeTint="BF"/>
    </w:rPr>
  </w:style>
  <w:style w:type="paragraph" w:styleId="ListParagraph">
    <w:name w:val="List Paragraph"/>
    <w:basedOn w:val="Normal"/>
    <w:uiPriority w:val="34"/>
    <w:qFormat/>
    <w:rsid w:val="00AD4360"/>
    <w:pPr>
      <w:ind w:left="720"/>
      <w:contextualSpacing/>
    </w:pPr>
  </w:style>
  <w:style w:type="character" w:styleId="IntenseEmphasis">
    <w:name w:val="Intense Emphasis"/>
    <w:basedOn w:val="DefaultParagraphFont"/>
    <w:uiPriority w:val="21"/>
    <w:qFormat/>
    <w:rsid w:val="00AD4360"/>
    <w:rPr>
      <w:i/>
      <w:iCs/>
      <w:color w:val="0F4761" w:themeColor="accent1" w:themeShade="BF"/>
    </w:rPr>
  </w:style>
  <w:style w:type="paragraph" w:styleId="IntenseQuote">
    <w:name w:val="Intense Quote"/>
    <w:basedOn w:val="Normal"/>
    <w:next w:val="Normal"/>
    <w:link w:val="IntenseQuoteChar"/>
    <w:uiPriority w:val="30"/>
    <w:qFormat/>
    <w:rsid w:val="00AD43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4360"/>
    <w:rPr>
      <w:i/>
      <w:iCs/>
      <w:color w:val="0F4761" w:themeColor="accent1" w:themeShade="BF"/>
    </w:rPr>
  </w:style>
  <w:style w:type="character" w:styleId="IntenseReference">
    <w:name w:val="Intense Reference"/>
    <w:basedOn w:val="DefaultParagraphFont"/>
    <w:uiPriority w:val="32"/>
    <w:qFormat/>
    <w:rsid w:val="00AD4360"/>
    <w:rPr>
      <w:b/>
      <w:bCs/>
      <w:smallCaps/>
      <w:color w:val="0F4761" w:themeColor="accent1" w:themeShade="BF"/>
      <w:spacing w:val="5"/>
    </w:rPr>
  </w:style>
  <w:style w:type="paragraph" w:styleId="Header">
    <w:name w:val="header"/>
    <w:basedOn w:val="Normal"/>
    <w:link w:val="HeaderChar"/>
    <w:uiPriority w:val="99"/>
    <w:unhideWhenUsed/>
    <w:rsid w:val="004A4A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A0A"/>
  </w:style>
  <w:style w:type="paragraph" w:styleId="Footer">
    <w:name w:val="footer"/>
    <w:basedOn w:val="Normal"/>
    <w:link w:val="FooterChar"/>
    <w:uiPriority w:val="99"/>
    <w:unhideWhenUsed/>
    <w:rsid w:val="004A4A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A0A"/>
  </w:style>
  <w:style w:type="paragraph" w:styleId="Revision">
    <w:name w:val="Revision"/>
    <w:hidden/>
    <w:uiPriority w:val="99"/>
    <w:semiHidden/>
    <w:rsid w:val="00640059"/>
    <w:pPr>
      <w:spacing w:after="0" w:line="240" w:lineRule="auto"/>
    </w:pPr>
  </w:style>
  <w:style w:type="character" w:styleId="CommentReference">
    <w:name w:val="annotation reference"/>
    <w:basedOn w:val="DefaultParagraphFont"/>
    <w:uiPriority w:val="99"/>
    <w:semiHidden/>
    <w:unhideWhenUsed/>
    <w:rsid w:val="00640059"/>
    <w:rPr>
      <w:sz w:val="16"/>
      <w:szCs w:val="16"/>
    </w:rPr>
  </w:style>
  <w:style w:type="paragraph" w:styleId="CommentText">
    <w:name w:val="annotation text"/>
    <w:basedOn w:val="Normal"/>
    <w:link w:val="CommentTextChar"/>
    <w:uiPriority w:val="99"/>
    <w:unhideWhenUsed/>
    <w:rsid w:val="00640059"/>
    <w:pPr>
      <w:spacing w:line="240" w:lineRule="auto"/>
    </w:pPr>
    <w:rPr>
      <w:sz w:val="20"/>
      <w:szCs w:val="20"/>
    </w:rPr>
  </w:style>
  <w:style w:type="character" w:customStyle="1" w:styleId="CommentTextChar">
    <w:name w:val="Comment Text Char"/>
    <w:basedOn w:val="DefaultParagraphFont"/>
    <w:link w:val="CommentText"/>
    <w:uiPriority w:val="99"/>
    <w:rsid w:val="00640059"/>
    <w:rPr>
      <w:sz w:val="20"/>
      <w:szCs w:val="20"/>
    </w:rPr>
  </w:style>
  <w:style w:type="paragraph" w:styleId="CommentSubject">
    <w:name w:val="annotation subject"/>
    <w:basedOn w:val="CommentText"/>
    <w:next w:val="CommentText"/>
    <w:link w:val="CommentSubjectChar"/>
    <w:uiPriority w:val="99"/>
    <w:semiHidden/>
    <w:unhideWhenUsed/>
    <w:rsid w:val="00640059"/>
    <w:rPr>
      <w:b/>
      <w:bCs/>
    </w:rPr>
  </w:style>
  <w:style w:type="character" w:customStyle="1" w:styleId="CommentSubjectChar">
    <w:name w:val="Comment Subject Char"/>
    <w:basedOn w:val="CommentTextChar"/>
    <w:link w:val="CommentSubject"/>
    <w:uiPriority w:val="99"/>
    <w:semiHidden/>
    <w:rsid w:val="00640059"/>
    <w:rPr>
      <w:b/>
      <w:bCs/>
      <w:sz w:val="20"/>
      <w:szCs w:val="20"/>
    </w:rPr>
  </w:style>
  <w:style w:type="character" w:customStyle="1" w:styleId="scriptor-textrun">
    <w:name w:val="scriptor-textrun"/>
    <w:basedOn w:val="DefaultParagraphFont"/>
    <w:rsid w:val="00D00F8A"/>
  </w:style>
  <w:style w:type="character" w:styleId="PageNumber">
    <w:name w:val="page number"/>
    <w:basedOn w:val="DefaultParagraphFont"/>
    <w:uiPriority w:val="99"/>
    <w:semiHidden/>
    <w:unhideWhenUsed/>
    <w:rsid w:val="00265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file>

<file path=customXml/item2.xml><?xml version="1.0" encoding="utf-8"?>
<p:properties xmlns:p="http://schemas.microsoft.com/office/2006/metadata/properties" xmlns:xsi="http://www.w3.org/2001/XMLSchema-instance" xmlns:pc="http://schemas.microsoft.com/office/infopath/2007/PartnerControls">
  <documentManagement>
    <_dlc_DocId xmlns="fc552139-411c-4516-9fc2-0e24f8a470c8">7TKKAUX62F33-1840177255-8354</_dlc_DocId>
    <_dlc_DocIdUrl xmlns="fc552139-411c-4516-9fc2-0e24f8a470c8">
      <Url>https://blueteamglobal.sharepoint.com/sites/OperationsHub/_layouts/15/DocIdRedir.aspx?ID=7TKKAUX62F33-1840177255-8354</Url>
      <Description>7TKKAUX62F33-1840177255-8354</Description>
    </_dlc_DocIdUrl>
    <lcf76f155ced4ddcb4097134ff3c332f xmlns="ecb644e1-6476-4589-8a20-78a434a6ee1f">
      <Terms xmlns="http://schemas.microsoft.com/office/infopath/2007/PartnerControls"/>
    </lcf76f155ced4ddcb4097134ff3c332f>
    <TaxCatchAll xmlns="fc552139-411c-4516-9fc2-0e24f8a470c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7311BC3472375449EC1B31ACE50F91F" ma:contentTypeVersion="13" ma:contentTypeDescription="Create a new document." ma:contentTypeScope="" ma:versionID="272f18246e23c00539317f3018e8beaf">
  <xsd:schema xmlns:xsd="http://www.w3.org/2001/XMLSchema" xmlns:xs="http://www.w3.org/2001/XMLSchema" xmlns:p="http://schemas.microsoft.com/office/2006/metadata/properties" xmlns:ns2="fc552139-411c-4516-9fc2-0e24f8a470c8" xmlns:ns3="ecb644e1-6476-4589-8a20-78a434a6ee1f" targetNamespace="http://schemas.microsoft.com/office/2006/metadata/properties" ma:root="true" ma:fieldsID="e654128cc2ed67881abf994171de9304" ns2:_="" ns3:_="">
    <xsd:import namespace="fc552139-411c-4516-9fc2-0e24f8a470c8"/>
    <xsd:import namespace="ecb644e1-6476-4589-8a20-78a434a6ee1f"/>
    <xsd:element name="properties">
      <xsd:complexType>
        <xsd:sequence>
          <xsd:element name="documentManagement">
            <xsd:complexType>
              <xsd:all>
                <xsd:element ref="ns2:SharedWithUsers" minOccurs="0"/>
                <xsd:element ref="ns2:SharedWithDetails" minOccurs="0"/>
                <xsd:element ref="ns3:MediaServiceAutoKeyPoints" minOccurs="0"/>
                <xsd:element ref="ns3:MediaServiceKeyPoints" minOccurs="0"/>
                <xsd:element ref="ns2:_dlc_DocId" minOccurs="0"/>
                <xsd:element ref="ns2:_dlc_DocIdUrl" minOccurs="0"/>
                <xsd:element ref="ns2:_dlc_DocIdPersistId" minOccurs="0"/>
                <xsd:element ref="ns3:MediaServiceDateTaken" minOccurs="0"/>
                <xsd:element ref="ns3:MediaServiceAutoTags" minOccurs="0"/>
                <xsd:element ref="ns3:MediaLengthInSeconds" minOccurs="0"/>
                <xsd:element ref="ns3:MediaServiceOCR" minOccurs="0"/>
                <xsd:element ref="ns3:MediaServiceLocation" minOccurs="0"/>
                <xsd:element ref="ns3:MediaServiceSearchProperties" minOccurs="0"/>
                <xsd:element ref="ns3:MediaServiceObjectDetectorVersions" minOccurs="0"/>
                <xsd:element ref="ns3:MediaServiceMetadata" minOccurs="0"/>
                <xsd:element ref="ns3:MediaServiceFastMetadata" minOccurs="0"/>
                <xsd:element ref="ns3:MediaServiceGenerationTime" minOccurs="0"/>
                <xsd:element ref="ns3:MediaServiceEventHashCode"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52139-411c-4516-9fc2-0e24f8a470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_dlc_DocId" ma:index="12" nillable="true" ma:displayName="Document ID Value" ma:description="The value of the document ID assigned to this item." ma:indexed="true"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TaxCatchAll" ma:index="28" nillable="true" ma:displayName="Taxonomy Catch All Column" ma:hidden="true" ma:list="{c5cafe08-74e2-404d-b04b-f14224396cd3}" ma:internalName="TaxCatchAll" ma:showField="CatchAllData" ma:web="fc552139-411c-4516-9fc2-0e24f8a470c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cb644e1-6476-4589-8a20-78a434a6ee1f" elementFormDefault="qualified">
    <xsd:import namespace="http://schemas.microsoft.com/office/2006/documentManagement/types"/>
    <xsd:import namespace="http://schemas.microsoft.com/office/infopath/2007/PartnerControls"/>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ef40548a-63e4-4fae-9b76-55784604fd1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5A36BA-A52B-4AFA-A5D1-ABE1E32E0BC4}">
  <ds:schemaRefs>
    <ds:schemaRef ds:uri="http://schemas.microsoft.com/sharepoint/events"/>
  </ds:schemaRefs>
</ds:datastoreItem>
</file>

<file path=customXml/itemProps2.xml><?xml version="1.0" encoding="utf-8"?>
<ds:datastoreItem xmlns:ds="http://schemas.openxmlformats.org/officeDocument/2006/customXml" ds:itemID="{487E7310-4A8A-4F2D-80FC-D690EAC79BCA}">
  <ds:schemaRefs>
    <ds:schemaRef ds:uri="http://schemas.microsoft.com/office/2006/metadata/properties"/>
    <ds:schemaRef ds:uri="http://schemas.microsoft.com/office/infopath/2007/PartnerControls"/>
    <ds:schemaRef ds:uri="fc552139-411c-4516-9fc2-0e24f8a470c8"/>
    <ds:schemaRef ds:uri="ecb644e1-6476-4589-8a20-78a434a6ee1f"/>
  </ds:schemaRefs>
</ds:datastoreItem>
</file>

<file path=customXml/itemProps3.xml><?xml version="1.0" encoding="utf-8"?>
<ds:datastoreItem xmlns:ds="http://schemas.openxmlformats.org/officeDocument/2006/customXml" ds:itemID="{EB12A33E-B3FB-BF48-A0A4-F768C27BD7D2}">
  <ds:schemaRefs>
    <ds:schemaRef ds:uri="http://schemas.openxmlformats.org/officeDocument/2006/bibliography"/>
  </ds:schemaRefs>
</ds:datastoreItem>
</file>

<file path=customXml/itemProps4.xml><?xml version="1.0" encoding="utf-8"?>
<ds:datastoreItem xmlns:ds="http://schemas.openxmlformats.org/officeDocument/2006/customXml" ds:itemID="{25170ADF-91EE-4FBF-B11B-38EDAAC70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52139-411c-4516-9fc2-0e24f8a470c8"/>
    <ds:schemaRef ds:uri="ecb644e1-6476-4589-8a20-78a434a6ee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c7463a6-99d1-44e0-a9e3-d620ad5df8f5}" enabled="1" method="Privileged" siteId="{172f0077-e962-407c-86e2-20b3cd881b2c}"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5</Pages>
  <Words>1996</Words>
  <Characters>11225</Characters>
  <Application>Microsoft Office Word</Application>
  <DocSecurity>0</DocSecurity>
  <Lines>166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Farmer</dc:creator>
  <cp:keywords/>
  <dc:description/>
  <cp:lastModifiedBy>Cinthya Beato</cp:lastModifiedBy>
  <cp:revision>5</cp:revision>
  <dcterms:created xsi:type="dcterms:W3CDTF">2026-09-09T16:02:00Z</dcterms:created>
  <dcterms:modified xsi:type="dcterms:W3CDTF">2026-09-17T17:23:00Z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76485a13,17dd0ec7,52fe4537</vt:lpwstr>
  </property>
  <property fmtid="{D5CDD505-2E9C-101B-9397-08002B2CF9AE}" pid="3" name="ClassificationContentMarkingHeaderFontProps">
    <vt:lpwstr>#000000,10,Aptos</vt:lpwstr>
  </property>
  <property fmtid="{D5CDD505-2E9C-101B-9397-08002B2CF9AE}" pid="4" name="ClassificationContentMarkingHeaderText">
    <vt:lpwstr>PRIVATE</vt:lpwstr>
  </property>
  <property fmtid="{D5CDD505-2E9C-101B-9397-08002B2CF9AE}" pid="5" name="ClassificationContentMarkingFooterShapeIds">
    <vt:lpwstr>77505a4a,440bbc6c,6cefb070</vt:lpwstr>
  </property>
  <property fmtid="{D5CDD505-2E9C-101B-9397-08002B2CF9AE}" pid="6" name="ClassificationContentMarkingFooterFontProps">
    <vt:lpwstr>#000000,10,Aptos</vt:lpwstr>
  </property>
  <property fmtid="{D5CDD505-2E9C-101B-9397-08002B2CF9AE}" pid="7" name="ClassificationContentMarkingFooterText">
    <vt:lpwstr>PRIVATE</vt:lpwstr>
  </property>
  <property fmtid="{D5CDD505-2E9C-101B-9397-08002B2CF9AE}" pid="8" name="MediaServiceImageTags">
    <vt:lpwstr/>
  </property>
  <property fmtid="{D5CDD505-2E9C-101B-9397-08002B2CF9AE}" pid="9" name="ContentTypeId">
    <vt:lpwstr>0x01010037311BC3472375449EC1B31ACE50F91F</vt:lpwstr>
  </property>
  <property fmtid="{D5CDD505-2E9C-101B-9397-08002B2CF9AE}" pid="10" name="_dlc_DocIdItemGuid">
    <vt:lpwstr>704dd566-fb99-40f6-aa4a-0b360e4dab70</vt:lpwstr>
  </property>
</Properties>
</file>